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5595" w14:textId="77777777" w:rsidR="002B3977" w:rsidRDefault="002B3977" w:rsidP="00775641">
      <w:pPr>
        <w:pStyle w:val="Default"/>
        <w:ind w:left="284"/>
        <w:jc w:val="center"/>
        <w:rPr>
          <w:b/>
          <w:bCs/>
          <w:color w:val="auto"/>
          <w:sz w:val="28"/>
          <w:szCs w:val="28"/>
        </w:rPr>
      </w:pPr>
    </w:p>
    <w:p w14:paraId="0C1333E9" w14:textId="4BAC2576" w:rsidR="00666103" w:rsidRDefault="00E10858" w:rsidP="00775641">
      <w:pPr>
        <w:pStyle w:val="Default"/>
        <w:ind w:left="284"/>
        <w:jc w:val="center"/>
        <w:rPr>
          <w:b/>
          <w:bCs/>
          <w:color w:val="auto"/>
          <w:sz w:val="28"/>
          <w:szCs w:val="28"/>
        </w:rPr>
      </w:pPr>
      <w:r>
        <w:rPr>
          <w:noProof/>
        </w:rPr>
        <w:drawing>
          <wp:anchor distT="0" distB="0" distL="114300" distR="114300" simplePos="0" relativeHeight="251760640" behindDoc="0" locked="0" layoutInCell="1" allowOverlap="1" wp14:anchorId="40A39019" wp14:editId="1BEAD6AA">
            <wp:simplePos x="0" y="0"/>
            <wp:positionH relativeFrom="column">
              <wp:posOffset>1381125</wp:posOffset>
            </wp:positionH>
            <wp:positionV relativeFrom="page">
              <wp:posOffset>488950</wp:posOffset>
            </wp:positionV>
            <wp:extent cx="3642995" cy="1112520"/>
            <wp:effectExtent l="0" t="0" r="0" b="0"/>
            <wp:wrapSquare wrapText="bothSides"/>
            <wp:docPr id="10" name="Picture 10"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2995" cy="1112520"/>
                    </a:xfrm>
                    <a:prstGeom prst="rect">
                      <a:avLst/>
                    </a:prstGeom>
                  </pic:spPr>
                </pic:pic>
              </a:graphicData>
            </a:graphic>
            <wp14:sizeRelH relativeFrom="margin">
              <wp14:pctWidth>0</wp14:pctWidth>
            </wp14:sizeRelH>
            <wp14:sizeRelV relativeFrom="margin">
              <wp14:pctHeight>0</wp14:pctHeight>
            </wp14:sizeRelV>
          </wp:anchor>
        </w:drawing>
      </w:r>
    </w:p>
    <w:p w14:paraId="57BB3202" w14:textId="1E8B1891" w:rsidR="003969AE" w:rsidRPr="003969AE" w:rsidRDefault="005B5D55" w:rsidP="00666103">
      <w:pPr>
        <w:pStyle w:val="Default"/>
        <w:rPr>
          <w:bCs/>
          <w:color w:val="auto"/>
          <w:sz w:val="48"/>
          <w:szCs w:val="48"/>
        </w:rPr>
      </w:pPr>
      <w:r>
        <w:rPr>
          <w:bCs/>
          <w:color w:val="auto"/>
          <w:sz w:val="48"/>
          <w:szCs w:val="48"/>
        </w:rPr>
        <w:t xml:space="preserve">                 </w:t>
      </w:r>
    </w:p>
    <w:p w14:paraId="43A70A9D" w14:textId="661D50B7" w:rsidR="003969AE" w:rsidRPr="00E10858" w:rsidRDefault="003969AE" w:rsidP="00BB0165">
      <w:pPr>
        <w:pStyle w:val="Heading1"/>
        <w:spacing w:before="115"/>
        <w:ind w:left="2839" w:right="2360"/>
        <w:jc w:val="center"/>
        <w:rPr>
          <w:rFonts w:ascii="Arial" w:hAnsi="Arial" w:cs="Arial"/>
          <w:b/>
          <w:color w:val="auto"/>
          <w:sz w:val="24"/>
          <w:szCs w:val="24"/>
        </w:rPr>
      </w:pPr>
    </w:p>
    <w:p w14:paraId="7A4EF2D6" w14:textId="430008D7" w:rsidR="00BB0165" w:rsidRPr="00E10858" w:rsidRDefault="00BB0165" w:rsidP="00E10858">
      <w:pPr>
        <w:pStyle w:val="Heading1"/>
        <w:spacing w:before="115"/>
        <w:ind w:left="1985" w:right="1960"/>
        <w:jc w:val="center"/>
        <w:rPr>
          <w:rFonts w:ascii="Arial" w:hAnsi="Arial" w:cs="Arial"/>
          <w:bCs/>
          <w:color w:val="auto"/>
          <w:sz w:val="20"/>
          <w:szCs w:val="20"/>
        </w:rPr>
      </w:pPr>
      <w:r w:rsidRPr="00E10858">
        <w:rPr>
          <w:rFonts w:ascii="Arial" w:hAnsi="Arial" w:cs="Arial"/>
          <w:bCs/>
          <w:color w:val="auto"/>
          <w:sz w:val="40"/>
          <w:szCs w:val="40"/>
        </w:rPr>
        <w:t>RULES OF COMPETITION</w:t>
      </w:r>
      <w:r w:rsidR="00E10858">
        <w:rPr>
          <w:rFonts w:ascii="Arial" w:hAnsi="Arial" w:cs="Arial"/>
          <w:bCs/>
          <w:color w:val="auto"/>
          <w:sz w:val="40"/>
          <w:szCs w:val="40"/>
        </w:rPr>
        <w:br/>
      </w:r>
    </w:p>
    <w:p w14:paraId="41C6F8B9" w14:textId="134425D1" w:rsidR="00BB0165" w:rsidRPr="00BB0165" w:rsidRDefault="00BB0165" w:rsidP="00BB0165">
      <w:pPr>
        <w:ind w:left="716"/>
        <w:jc w:val="both"/>
        <w:rPr>
          <w:rFonts w:ascii="Arial" w:hAnsi="Arial" w:cs="Arial"/>
          <w:b/>
          <w:sz w:val="22"/>
          <w:szCs w:val="22"/>
        </w:rPr>
      </w:pPr>
      <w:r w:rsidRPr="00BB0165">
        <w:rPr>
          <w:rFonts w:ascii="Arial" w:hAnsi="Arial" w:cs="Arial"/>
          <w:b/>
          <w:sz w:val="22"/>
          <w:szCs w:val="22"/>
        </w:rPr>
        <w:t>Eligibility</w:t>
      </w:r>
    </w:p>
    <w:p w14:paraId="0940AA27" w14:textId="4655F98D" w:rsidR="00BB0165" w:rsidRPr="00BB0165" w:rsidRDefault="00BB0165" w:rsidP="00BB0165">
      <w:pPr>
        <w:pStyle w:val="ListParagraph"/>
        <w:widowControl w:val="0"/>
        <w:numPr>
          <w:ilvl w:val="0"/>
          <w:numId w:val="2"/>
        </w:numPr>
        <w:tabs>
          <w:tab w:val="left" w:pos="1078"/>
        </w:tabs>
        <w:autoSpaceDE w:val="0"/>
        <w:autoSpaceDN w:val="0"/>
        <w:spacing w:before="2" w:after="0" w:line="240" w:lineRule="auto"/>
        <w:ind w:right="232"/>
        <w:contextualSpacing w:val="0"/>
        <w:jc w:val="both"/>
        <w:rPr>
          <w:rFonts w:ascii="Arial" w:hAnsi="Arial" w:cs="Arial"/>
          <w:sz w:val="22"/>
          <w:szCs w:val="22"/>
        </w:rPr>
      </w:pPr>
      <w:r w:rsidRPr="00BB0165">
        <w:rPr>
          <w:rFonts w:ascii="Arial" w:hAnsi="Arial" w:cs="Arial"/>
          <w:sz w:val="22"/>
          <w:szCs w:val="22"/>
        </w:rPr>
        <w:t>The award is open to persons born in Australia or naturalised Australians permanently residing in</w:t>
      </w:r>
      <w:r w:rsidRPr="00BB0165">
        <w:rPr>
          <w:rFonts w:ascii="Arial" w:hAnsi="Arial" w:cs="Arial"/>
          <w:spacing w:val="-1"/>
          <w:sz w:val="22"/>
          <w:szCs w:val="22"/>
        </w:rPr>
        <w:t xml:space="preserve"> </w:t>
      </w:r>
      <w:r w:rsidRPr="00BB0165">
        <w:rPr>
          <w:rFonts w:ascii="Arial" w:hAnsi="Arial" w:cs="Arial"/>
          <w:sz w:val="22"/>
          <w:szCs w:val="22"/>
        </w:rPr>
        <w:t>Queensland.</w:t>
      </w:r>
    </w:p>
    <w:p w14:paraId="10CC3E96" w14:textId="00D6CE11" w:rsidR="00BB0165" w:rsidRPr="00BB0165" w:rsidRDefault="00BB0165" w:rsidP="00BB0165">
      <w:pPr>
        <w:pStyle w:val="ListParagraph"/>
        <w:widowControl w:val="0"/>
        <w:numPr>
          <w:ilvl w:val="0"/>
          <w:numId w:val="2"/>
        </w:numPr>
        <w:tabs>
          <w:tab w:val="left" w:pos="1078"/>
        </w:tabs>
        <w:autoSpaceDE w:val="0"/>
        <w:autoSpaceDN w:val="0"/>
        <w:spacing w:before="120" w:after="0" w:line="240" w:lineRule="auto"/>
        <w:ind w:right="230"/>
        <w:contextualSpacing w:val="0"/>
        <w:jc w:val="both"/>
        <w:rPr>
          <w:rFonts w:ascii="Arial" w:hAnsi="Arial" w:cs="Arial"/>
          <w:sz w:val="22"/>
          <w:szCs w:val="22"/>
        </w:rPr>
      </w:pPr>
      <w:r w:rsidRPr="00BB0165">
        <w:rPr>
          <w:rFonts w:ascii="Arial" w:hAnsi="Arial" w:cs="Arial"/>
          <w:sz w:val="22"/>
          <w:szCs w:val="22"/>
        </w:rPr>
        <w:t>Entrants must be permanent residents of Australia who have resided in Queensland for a minimum of three (3) months immediately prior to nomination, or if resident near a state border can show they are an active working member of their nominating affiliated Agricultural</w:t>
      </w:r>
      <w:r w:rsidRPr="00BB0165">
        <w:rPr>
          <w:rFonts w:ascii="Arial" w:hAnsi="Arial" w:cs="Arial"/>
          <w:spacing w:val="-1"/>
          <w:sz w:val="22"/>
          <w:szCs w:val="22"/>
        </w:rPr>
        <w:t xml:space="preserve"> </w:t>
      </w:r>
      <w:r w:rsidRPr="00BB0165">
        <w:rPr>
          <w:rFonts w:ascii="Arial" w:hAnsi="Arial" w:cs="Arial"/>
          <w:sz w:val="22"/>
          <w:szCs w:val="22"/>
        </w:rPr>
        <w:t>Society.</w:t>
      </w:r>
    </w:p>
    <w:p w14:paraId="0689BE9D" w14:textId="77777777" w:rsidR="00BB0165" w:rsidRPr="00BB0165" w:rsidRDefault="00BB0165" w:rsidP="00BB0165">
      <w:pPr>
        <w:pStyle w:val="ListParagraph"/>
        <w:widowControl w:val="0"/>
        <w:numPr>
          <w:ilvl w:val="0"/>
          <w:numId w:val="2"/>
        </w:numPr>
        <w:tabs>
          <w:tab w:val="left" w:pos="1078"/>
        </w:tabs>
        <w:autoSpaceDE w:val="0"/>
        <w:autoSpaceDN w:val="0"/>
        <w:spacing w:before="121" w:after="0" w:line="240" w:lineRule="auto"/>
        <w:ind w:hanging="362"/>
        <w:contextualSpacing w:val="0"/>
        <w:jc w:val="both"/>
        <w:rPr>
          <w:rFonts w:ascii="Arial" w:hAnsi="Arial" w:cs="Arial"/>
          <w:sz w:val="22"/>
          <w:szCs w:val="22"/>
        </w:rPr>
      </w:pPr>
      <w:r w:rsidRPr="00BB0165">
        <w:rPr>
          <w:rFonts w:ascii="Arial" w:hAnsi="Arial" w:cs="Arial"/>
          <w:sz w:val="22"/>
          <w:szCs w:val="22"/>
        </w:rPr>
        <w:t>Entrants must be aged 20 and less than 30 years as at 1 May in the year of the</w:t>
      </w:r>
      <w:r w:rsidRPr="00BB0165">
        <w:rPr>
          <w:rFonts w:ascii="Arial" w:hAnsi="Arial" w:cs="Arial"/>
          <w:spacing w:val="-21"/>
          <w:sz w:val="22"/>
          <w:szCs w:val="22"/>
        </w:rPr>
        <w:t xml:space="preserve"> </w:t>
      </w:r>
      <w:r w:rsidRPr="00BB0165">
        <w:rPr>
          <w:rFonts w:ascii="Arial" w:hAnsi="Arial" w:cs="Arial"/>
          <w:sz w:val="22"/>
          <w:szCs w:val="22"/>
        </w:rPr>
        <w:t>competition.</w:t>
      </w:r>
    </w:p>
    <w:p w14:paraId="6D623066" w14:textId="77777777" w:rsidR="00BB0165" w:rsidRPr="00BB0165" w:rsidRDefault="00BB0165" w:rsidP="00BB0165">
      <w:pPr>
        <w:pStyle w:val="ListParagraph"/>
        <w:widowControl w:val="0"/>
        <w:numPr>
          <w:ilvl w:val="0"/>
          <w:numId w:val="2"/>
        </w:numPr>
        <w:tabs>
          <w:tab w:val="left" w:pos="1078"/>
        </w:tabs>
        <w:autoSpaceDE w:val="0"/>
        <w:autoSpaceDN w:val="0"/>
        <w:spacing w:before="119" w:after="0" w:line="240" w:lineRule="auto"/>
        <w:ind w:hanging="362"/>
        <w:contextualSpacing w:val="0"/>
        <w:jc w:val="both"/>
        <w:rPr>
          <w:rFonts w:ascii="Arial" w:hAnsi="Arial" w:cs="Arial"/>
          <w:sz w:val="22"/>
          <w:szCs w:val="22"/>
        </w:rPr>
      </w:pPr>
      <w:r w:rsidRPr="00BB0165">
        <w:rPr>
          <w:rFonts w:ascii="Arial" w:hAnsi="Arial" w:cs="Arial"/>
          <w:sz w:val="22"/>
          <w:szCs w:val="22"/>
        </w:rPr>
        <w:t>The award is opened to both males and females either single or</w:t>
      </w:r>
      <w:r w:rsidRPr="00BB0165">
        <w:rPr>
          <w:rFonts w:ascii="Arial" w:hAnsi="Arial" w:cs="Arial"/>
          <w:spacing w:val="-15"/>
          <w:sz w:val="22"/>
          <w:szCs w:val="22"/>
        </w:rPr>
        <w:t xml:space="preserve"> </w:t>
      </w:r>
      <w:r w:rsidRPr="00BB0165">
        <w:rPr>
          <w:rFonts w:ascii="Arial" w:hAnsi="Arial" w:cs="Arial"/>
          <w:sz w:val="22"/>
          <w:szCs w:val="22"/>
        </w:rPr>
        <w:t>married.</w:t>
      </w:r>
    </w:p>
    <w:p w14:paraId="6AE7AF11" w14:textId="77777777" w:rsidR="00BB0165" w:rsidRPr="00BB0165" w:rsidRDefault="00BB0165" w:rsidP="00BB0165">
      <w:pPr>
        <w:pStyle w:val="ListParagraph"/>
        <w:widowControl w:val="0"/>
        <w:numPr>
          <w:ilvl w:val="0"/>
          <w:numId w:val="2"/>
        </w:numPr>
        <w:tabs>
          <w:tab w:val="left" w:pos="1078"/>
        </w:tabs>
        <w:autoSpaceDE w:val="0"/>
        <w:autoSpaceDN w:val="0"/>
        <w:spacing w:before="122" w:after="0" w:line="240" w:lineRule="auto"/>
        <w:ind w:right="230"/>
        <w:contextualSpacing w:val="0"/>
        <w:jc w:val="both"/>
        <w:rPr>
          <w:rFonts w:ascii="Arial" w:hAnsi="Arial" w:cs="Arial"/>
          <w:sz w:val="22"/>
          <w:szCs w:val="22"/>
        </w:rPr>
      </w:pPr>
      <w:r w:rsidRPr="00BB0165">
        <w:rPr>
          <w:rFonts w:ascii="Arial" w:hAnsi="Arial" w:cs="Arial"/>
          <w:sz w:val="22"/>
          <w:szCs w:val="22"/>
        </w:rPr>
        <w:t>Immediate family members of affiliated Agricultural Societies and QUEENSLAND AG SHOWS committee members and staff are eligible to enter provided</w:t>
      </w:r>
      <w:r w:rsidRPr="00BB0165">
        <w:rPr>
          <w:rFonts w:ascii="Arial" w:hAnsi="Arial" w:cs="Arial"/>
          <w:spacing w:val="-1"/>
          <w:sz w:val="22"/>
          <w:szCs w:val="22"/>
        </w:rPr>
        <w:t xml:space="preserve"> </w:t>
      </w:r>
      <w:r w:rsidRPr="00BB0165">
        <w:rPr>
          <w:rFonts w:ascii="Arial" w:hAnsi="Arial" w:cs="Arial"/>
          <w:sz w:val="22"/>
          <w:szCs w:val="22"/>
        </w:rPr>
        <w:t>they;</w:t>
      </w:r>
    </w:p>
    <w:p w14:paraId="5533FC50" w14:textId="77777777" w:rsidR="00BB0165" w:rsidRPr="00BB0165" w:rsidRDefault="00BB0165" w:rsidP="00BB0165">
      <w:pPr>
        <w:pStyle w:val="ListParagraph"/>
        <w:widowControl w:val="0"/>
        <w:numPr>
          <w:ilvl w:val="1"/>
          <w:numId w:val="2"/>
        </w:numPr>
        <w:tabs>
          <w:tab w:val="left" w:pos="1438"/>
        </w:tabs>
        <w:autoSpaceDE w:val="0"/>
        <w:autoSpaceDN w:val="0"/>
        <w:spacing w:before="118" w:after="0" w:line="240" w:lineRule="auto"/>
        <w:ind w:hanging="361"/>
        <w:contextualSpacing w:val="0"/>
        <w:jc w:val="both"/>
        <w:rPr>
          <w:rFonts w:ascii="Arial" w:hAnsi="Arial" w:cs="Arial"/>
          <w:sz w:val="22"/>
          <w:szCs w:val="22"/>
        </w:rPr>
      </w:pPr>
      <w:r w:rsidRPr="00BB0165">
        <w:rPr>
          <w:rFonts w:ascii="Arial" w:hAnsi="Arial" w:cs="Arial"/>
          <w:sz w:val="22"/>
          <w:szCs w:val="22"/>
        </w:rPr>
        <w:t>Declare a pecuniary interest,</w:t>
      </w:r>
      <w:r w:rsidRPr="00BB0165">
        <w:rPr>
          <w:rFonts w:ascii="Arial" w:hAnsi="Arial" w:cs="Arial"/>
          <w:spacing w:val="-2"/>
          <w:sz w:val="22"/>
          <w:szCs w:val="22"/>
        </w:rPr>
        <w:t xml:space="preserve"> </w:t>
      </w:r>
      <w:r w:rsidRPr="00BB0165">
        <w:rPr>
          <w:rFonts w:ascii="Arial" w:hAnsi="Arial" w:cs="Arial"/>
          <w:sz w:val="22"/>
          <w:szCs w:val="22"/>
        </w:rPr>
        <w:t>and</w:t>
      </w:r>
    </w:p>
    <w:p w14:paraId="46635A82" w14:textId="77777777" w:rsidR="00BB0165" w:rsidRPr="00BB0165" w:rsidRDefault="00BB0165" w:rsidP="00BB0165">
      <w:pPr>
        <w:pStyle w:val="ListParagraph"/>
        <w:widowControl w:val="0"/>
        <w:numPr>
          <w:ilvl w:val="1"/>
          <w:numId w:val="2"/>
        </w:numPr>
        <w:tabs>
          <w:tab w:val="left" w:pos="1438"/>
        </w:tabs>
        <w:autoSpaceDE w:val="0"/>
        <w:autoSpaceDN w:val="0"/>
        <w:spacing w:before="121" w:after="0" w:line="240" w:lineRule="auto"/>
        <w:ind w:hanging="361"/>
        <w:contextualSpacing w:val="0"/>
        <w:jc w:val="both"/>
        <w:rPr>
          <w:rFonts w:ascii="Arial" w:hAnsi="Arial" w:cs="Arial"/>
          <w:sz w:val="22"/>
          <w:szCs w:val="22"/>
        </w:rPr>
      </w:pPr>
      <w:r w:rsidRPr="00BB0165">
        <w:rPr>
          <w:rFonts w:ascii="Arial" w:hAnsi="Arial" w:cs="Arial"/>
          <w:sz w:val="22"/>
          <w:szCs w:val="22"/>
        </w:rPr>
        <w:t>Are not involved in any discussion regarding the result during the</w:t>
      </w:r>
      <w:r w:rsidRPr="00BB0165">
        <w:rPr>
          <w:rFonts w:ascii="Arial" w:hAnsi="Arial" w:cs="Arial"/>
          <w:spacing w:val="-10"/>
          <w:sz w:val="22"/>
          <w:szCs w:val="22"/>
        </w:rPr>
        <w:t xml:space="preserve"> </w:t>
      </w:r>
      <w:r w:rsidRPr="00BB0165">
        <w:rPr>
          <w:rFonts w:ascii="Arial" w:hAnsi="Arial" w:cs="Arial"/>
          <w:sz w:val="22"/>
          <w:szCs w:val="22"/>
        </w:rPr>
        <w:t>competition</w:t>
      </w:r>
    </w:p>
    <w:p w14:paraId="6C941812" w14:textId="77777777" w:rsidR="00BB0165" w:rsidRPr="00BB0165" w:rsidRDefault="00BB0165" w:rsidP="00BB0165">
      <w:pPr>
        <w:pStyle w:val="ListParagraph"/>
        <w:widowControl w:val="0"/>
        <w:numPr>
          <w:ilvl w:val="0"/>
          <w:numId w:val="2"/>
        </w:numPr>
        <w:tabs>
          <w:tab w:val="left" w:pos="1078"/>
        </w:tabs>
        <w:autoSpaceDE w:val="0"/>
        <w:autoSpaceDN w:val="0"/>
        <w:spacing w:before="119" w:after="0" w:line="240" w:lineRule="auto"/>
        <w:ind w:hanging="362"/>
        <w:contextualSpacing w:val="0"/>
        <w:jc w:val="both"/>
        <w:rPr>
          <w:rFonts w:ascii="Arial" w:hAnsi="Arial" w:cs="Arial"/>
          <w:sz w:val="22"/>
          <w:szCs w:val="22"/>
        </w:rPr>
      </w:pPr>
      <w:r w:rsidRPr="00BB0165">
        <w:rPr>
          <w:rFonts w:ascii="Arial" w:hAnsi="Arial" w:cs="Arial"/>
          <w:sz w:val="22"/>
          <w:szCs w:val="22"/>
        </w:rPr>
        <w:t>Previous state and national winners are not eligible to re-enter the</w:t>
      </w:r>
      <w:r w:rsidRPr="00BB0165">
        <w:rPr>
          <w:rFonts w:ascii="Arial" w:hAnsi="Arial" w:cs="Arial"/>
          <w:spacing w:val="-12"/>
          <w:sz w:val="22"/>
          <w:szCs w:val="22"/>
        </w:rPr>
        <w:t xml:space="preserve"> </w:t>
      </w:r>
      <w:r w:rsidRPr="00BB0165">
        <w:rPr>
          <w:rFonts w:ascii="Arial" w:hAnsi="Arial" w:cs="Arial"/>
          <w:sz w:val="22"/>
          <w:szCs w:val="22"/>
        </w:rPr>
        <w:t>competition.</w:t>
      </w:r>
    </w:p>
    <w:p w14:paraId="086C6B7F" w14:textId="77777777" w:rsidR="00BB0165" w:rsidRPr="00BB0165" w:rsidRDefault="00BB0165" w:rsidP="00BB0165">
      <w:pPr>
        <w:pStyle w:val="ListParagraph"/>
        <w:widowControl w:val="0"/>
        <w:numPr>
          <w:ilvl w:val="0"/>
          <w:numId w:val="2"/>
        </w:numPr>
        <w:tabs>
          <w:tab w:val="left" w:pos="1078"/>
        </w:tabs>
        <w:autoSpaceDE w:val="0"/>
        <w:autoSpaceDN w:val="0"/>
        <w:spacing w:before="122" w:after="0" w:line="240" w:lineRule="auto"/>
        <w:ind w:right="236"/>
        <w:contextualSpacing w:val="0"/>
        <w:jc w:val="both"/>
        <w:rPr>
          <w:rFonts w:ascii="Arial" w:hAnsi="Arial" w:cs="Arial"/>
          <w:sz w:val="22"/>
          <w:szCs w:val="22"/>
        </w:rPr>
      </w:pPr>
      <w:r w:rsidRPr="00BB0165">
        <w:rPr>
          <w:rFonts w:ascii="Arial" w:hAnsi="Arial" w:cs="Arial"/>
          <w:sz w:val="22"/>
          <w:szCs w:val="22"/>
        </w:rPr>
        <w:t>State finalists (excluding the winner) are eligible to re-enter the competition after a period of two (2) years. Two state finals must have passed in this period</w:t>
      </w:r>
    </w:p>
    <w:p w14:paraId="42648B7A" w14:textId="77777777" w:rsidR="00BB0165" w:rsidRPr="00BB0165" w:rsidRDefault="00BB0165" w:rsidP="00BB0165">
      <w:pPr>
        <w:pStyle w:val="ListParagraph"/>
        <w:widowControl w:val="0"/>
        <w:numPr>
          <w:ilvl w:val="0"/>
          <w:numId w:val="2"/>
        </w:numPr>
        <w:tabs>
          <w:tab w:val="left" w:pos="1078"/>
        </w:tabs>
        <w:autoSpaceDE w:val="0"/>
        <w:autoSpaceDN w:val="0"/>
        <w:spacing w:before="118" w:after="0" w:line="240" w:lineRule="auto"/>
        <w:ind w:right="231"/>
        <w:contextualSpacing w:val="0"/>
        <w:jc w:val="both"/>
        <w:rPr>
          <w:rFonts w:ascii="Arial" w:hAnsi="Arial" w:cs="Arial"/>
          <w:sz w:val="22"/>
          <w:szCs w:val="22"/>
        </w:rPr>
      </w:pPr>
      <w:r w:rsidRPr="00BB0165">
        <w:rPr>
          <w:rFonts w:ascii="Arial" w:hAnsi="Arial" w:cs="Arial"/>
          <w:sz w:val="22"/>
          <w:szCs w:val="22"/>
        </w:rPr>
        <w:t>Affiliated Agricultural Society winners are eligible to compete in Sub-Chamber finals. In the event that the winner becomes ineligible or unavailable the runner-up becomes eligible to represent the Agricultural Society.</w:t>
      </w:r>
    </w:p>
    <w:p w14:paraId="2647A4D5" w14:textId="77777777" w:rsidR="00BB0165" w:rsidRPr="00BB0165" w:rsidRDefault="00BB0165" w:rsidP="00BB0165">
      <w:pPr>
        <w:pStyle w:val="ListParagraph"/>
        <w:widowControl w:val="0"/>
        <w:numPr>
          <w:ilvl w:val="0"/>
          <w:numId w:val="2"/>
        </w:numPr>
        <w:tabs>
          <w:tab w:val="left" w:pos="1078"/>
        </w:tabs>
        <w:autoSpaceDE w:val="0"/>
        <w:autoSpaceDN w:val="0"/>
        <w:spacing w:before="122" w:after="0" w:line="240" w:lineRule="auto"/>
        <w:ind w:right="231"/>
        <w:contextualSpacing w:val="0"/>
        <w:jc w:val="both"/>
        <w:rPr>
          <w:rFonts w:ascii="Arial" w:hAnsi="Arial" w:cs="Arial"/>
          <w:sz w:val="22"/>
          <w:szCs w:val="22"/>
        </w:rPr>
      </w:pPr>
      <w:r w:rsidRPr="00BB0165">
        <w:rPr>
          <w:rFonts w:ascii="Arial" w:hAnsi="Arial" w:cs="Arial"/>
          <w:sz w:val="22"/>
          <w:szCs w:val="22"/>
        </w:rPr>
        <w:t>The Sub-Chamber finals winner is eligible to compete in the State Final. In the event that the Sub-Chamber winner becomes ineligible or unavailable the runner-up becomes eligible to represent the Sub-Chamber.</w:t>
      </w:r>
    </w:p>
    <w:p w14:paraId="258B4D3B" w14:textId="77777777" w:rsidR="00BB0165" w:rsidRPr="00BB0165" w:rsidRDefault="00BB0165" w:rsidP="00BB0165">
      <w:pPr>
        <w:pStyle w:val="ListParagraph"/>
        <w:widowControl w:val="0"/>
        <w:numPr>
          <w:ilvl w:val="0"/>
          <w:numId w:val="2"/>
        </w:numPr>
        <w:tabs>
          <w:tab w:val="left" w:pos="1078"/>
        </w:tabs>
        <w:autoSpaceDE w:val="0"/>
        <w:autoSpaceDN w:val="0"/>
        <w:spacing w:before="120" w:after="0" w:line="240" w:lineRule="auto"/>
        <w:ind w:right="232"/>
        <w:contextualSpacing w:val="0"/>
        <w:jc w:val="both"/>
        <w:rPr>
          <w:rFonts w:ascii="Arial" w:hAnsi="Arial" w:cs="Arial"/>
          <w:sz w:val="22"/>
          <w:szCs w:val="22"/>
        </w:rPr>
      </w:pPr>
      <w:r w:rsidRPr="00BB0165">
        <w:rPr>
          <w:rFonts w:ascii="Arial" w:hAnsi="Arial" w:cs="Arial"/>
          <w:sz w:val="22"/>
          <w:szCs w:val="22"/>
        </w:rPr>
        <w:t>The State final winner is eligible to compete in the National final. In the event that the winner becomes ineligible or unavailable the runner-up becomes eligible to represent Queensland.</w:t>
      </w:r>
    </w:p>
    <w:p w14:paraId="6C1E9FB5" w14:textId="77777777" w:rsidR="00BB0165" w:rsidRPr="003969AE" w:rsidRDefault="00BB0165" w:rsidP="003969AE">
      <w:pPr>
        <w:pStyle w:val="Heading1"/>
        <w:ind w:firstLine="716"/>
        <w:jc w:val="both"/>
        <w:rPr>
          <w:rFonts w:ascii="Arial" w:hAnsi="Arial" w:cs="Arial"/>
          <w:b/>
          <w:color w:val="auto"/>
          <w:sz w:val="22"/>
          <w:szCs w:val="22"/>
        </w:rPr>
      </w:pPr>
      <w:r w:rsidRPr="003969AE">
        <w:rPr>
          <w:rFonts w:ascii="Arial" w:hAnsi="Arial" w:cs="Arial"/>
          <w:b/>
          <w:color w:val="auto"/>
          <w:sz w:val="22"/>
          <w:szCs w:val="22"/>
        </w:rPr>
        <w:t>Local Show Competition</w:t>
      </w:r>
    </w:p>
    <w:p w14:paraId="6DE1C356" w14:textId="77777777" w:rsidR="00BB0165" w:rsidRPr="00BB0165" w:rsidRDefault="00BB0165" w:rsidP="00BB0165">
      <w:pPr>
        <w:pStyle w:val="ListParagraph"/>
        <w:widowControl w:val="0"/>
        <w:numPr>
          <w:ilvl w:val="0"/>
          <w:numId w:val="2"/>
        </w:numPr>
        <w:tabs>
          <w:tab w:val="left" w:pos="1078"/>
        </w:tabs>
        <w:autoSpaceDE w:val="0"/>
        <w:autoSpaceDN w:val="0"/>
        <w:spacing w:before="1" w:after="0" w:line="240" w:lineRule="auto"/>
        <w:ind w:right="230"/>
        <w:contextualSpacing w:val="0"/>
        <w:jc w:val="both"/>
        <w:rPr>
          <w:rFonts w:ascii="Arial" w:hAnsi="Arial" w:cs="Arial"/>
          <w:sz w:val="22"/>
          <w:szCs w:val="22"/>
        </w:rPr>
      </w:pPr>
      <w:r w:rsidRPr="00BB0165">
        <w:rPr>
          <w:rFonts w:ascii="Arial" w:hAnsi="Arial" w:cs="Arial"/>
          <w:sz w:val="22"/>
          <w:szCs w:val="22"/>
        </w:rPr>
        <w:t>Entrants must be nominated by an affiliated Agricultural Society to be eligible to enter a Sub-Chamber</w:t>
      </w:r>
      <w:r w:rsidRPr="00BB0165">
        <w:rPr>
          <w:rFonts w:ascii="Arial" w:hAnsi="Arial" w:cs="Arial"/>
          <w:spacing w:val="-2"/>
          <w:sz w:val="22"/>
          <w:szCs w:val="22"/>
        </w:rPr>
        <w:t xml:space="preserve"> </w:t>
      </w:r>
      <w:r w:rsidRPr="00BB0165">
        <w:rPr>
          <w:rFonts w:ascii="Arial" w:hAnsi="Arial" w:cs="Arial"/>
          <w:sz w:val="22"/>
          <w:szCs w:val="22"/>
        </w:rPr>
        <w:t>final.</w:t>
      </w:r>
    </w:p>
    <w:p w14:paraId="090F9954" w14:textId="77777777" w:rsidR="00BB0165" w:rsidRPr="003969AE" w:rsidRDefault="00BB0165" w:rsidP="003969AE">
      <w:pPr>
        <w:pStyle w:val="Heading1"/>
        <w:spacing w:before="118"/>
        <w:ind w:firstLine="716"/>
        <w:jc w:val="both"/>
        <w:rPr>
          <w:rFonts w:ascii="Arial" w:hAnsi="Arial" w:cs="Arial"/>
          <w:b/>
          <w:color w:val="auto"/>
          <w:sz w:val="22"/>
          <w:szCs w:val="22"/>
        </w:rPr>
      </w:pPr>
      <w:r w:rsidRPr="003969AE">
        <w:rPr>
          <w:rFonts w:ascii="Arial" w:hAnsi="Arial" w:cs="Arial"/>
          <w:b/>
          <w:color w:val="auto"/>
          <w:sz w:val="22"/>
          <w:szCs w:val="22"/>
        </w:rPr>
        <w:t>Criteria</w:t>
      </w:r>
    </w:p>
    <w:p w14:paraId="3679F253" w14:textId="77777777" w:rsidR="003969AE" w:rsidRDefault="00BB0165" w:rsidP="003969AE">
      <w:pPr>
        <w:pStyle w:val="ListParagraph"/>
        <w:widowControl w:val="0"/>
        <w:numPr>
          <w:ilvl w:val="0"/>
          <w:numId w:val="2"/>
        </w:numPr>
        <w:tabs>
          <w:tab w:val="left" w:pos="1078"/>
        </w:tabs>
        <w:autoSpaceDE w:val="0"/>
        <w:autoSpaceDN w:val="0"/>
        <w:spacing w:before="4" w:after="0" w:line="240" w:lineRule="auto"/>
        <w:ind w:right="232"/>
        <w:contextualSpacing w:val="0"/>
        <w:jc w:val="both"/>
        <w:rPr>
          <w:rFonts w:ascii="Arial" w:hAnsi="Arial" w:cs="Arial"/>
          <w:sz w:val="22"/>
          <w:szCs w:val="22"/>
        </w:rPr>
      </w:pPr>
      <w:r w:rsidRPr="00BB0165">
        <w:rPr>
          <w:rFonts w:ascii="Arial" w:hAnsi="Arial" w:cs="Arial"/>
          <w:sz w:val="22"/>
          <w:szCs w:val="22"/>
        </w:rPr>
        <w:t>Entrants should be actively involved, or demonstrate a readiness to become actively involved in, their local Agricultural Society and Agricultural Show. They should also be knowledgeable about current rural issues pertaining to their local area, Queensland and Australia and have a strong affiliation towards</w:t>
      </w:r>
      <w:r w:rsidRPr="00BB0165">
        <w:rPr>
          <w:rFonts w:ascii="Arial" w:hAnsi="Arial" w:cs="Arial"/>
          <w:spacing w:val="-5"/>
          <w:sz w:val="22"/>
          <w:szCs w:val="22"/>
        </w:rPr>
        <w:t xml:space="preserve"> </w:t>
      </w:r>
      <w:r w:rsidR="003969AE">
        <w:rPr>
          <w:rFonts w:ascii="Arial" w:hAnsi="Arial" w:cs="Arial"/>
          <w:sz w:val="22"/>
          <w:szCs w:val="22"/>
        </w:rPr>
        <w:t>agriculture.</w:t>
      </w:r>
    </w:p>
    <w:p w14:paraId="7F522693"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0D9EE019"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2307DAF4"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7F677B22"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3FEBC5E8"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5314272D"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472FD7A4"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117096CE"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275629B7"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2F8B12E5"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0560A4A0"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679841E6"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57250219"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41CE685A" w14:textId="77777777" w:rsid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2686146C" w14:textId="77777777" w:rsidR="00666103" w:rsidRPr="00666103" w:rsidRDefault="00666103" w:rsidP="00666103">
      <w:pPr>
        <w:widowControl w:val="0"/>
        <w:tabs>
          <w:tab w:val="left" w:pos="1078"/>
        </w:tabs>
        <w:autoSpaceDE w:val="0"/>
        <w:autoSpaceDN w:val="0"/>
        <w:spacing w:before="4" w:after="0" w:line="240" w:lineRule="auto"/>
        <w:ind w:right="232"/>
        <w:jc w:val="both"/>
        <w:rPr>
          <w:rFonts w:ascii="Arial" w:hAnsi="Arial" w:cs="Arial"/>
          <w:sz w:val="22"/>
          <w:szCs w:val="22"/>
        </w:rPr>
      </w:pPr>
    </w:p>
    <w:p w14:paraId="00CA30E8" w14:textId="77777777" w:rsidR="00666103" w:rsidRDefault="00BB0165" w:rsidP="00666103">
      <w:pPr>
        <w:pStyle w:val="ListParagraph"/>
        <w:widowControl w:val="0"/>
        <w:numPr>
          <w:ilvl w:val="0"/>
          <w:numId w:val="2"/>
        </w:numPr>
        <w:tabs>
          <w:tab w:val="left" w:pos="1078"/>
        </w:tabs>
        <w:autoSpaceDE w:val="0"/>
        <w:autoSpaceDN w:val="0"/>
        <w:spacing w:before="119" w:after="0" w:line="240" w:lineRule="auto"/>
        <w:ind w:right="233"/>
        <w:contextualSpacing w:val="0"/>
        <w:jc w:val="both"/>
        <w:rPr>
          <w:rFonts w:ascii="Arial" w:hAnsi="Arial" w:cs="Arial"/>
          <w:sz w:val="22"/>
          <w:szCs w:val="22"/>
        </w:rPr>
      </w:pPr>
      <w:r w:rsidRPr="00BB0165">
        <w:rPr>
          <w:rFonts w:ascii="Arial" w:hAnsi="Arial" w:cs="Arial"/>
          <w:sz w:val="22"/>
          <w:szCs w:val="22"/>
        </w:rPr>
        <w:t>Tertiary qualifications are not a prerequisite for the Rural Ambassador Award and will have no influence in the selection process. The Award seeks to attract all young rural people who symbolise the rural spirit – people with vitality, who are forward thinking and with a passion for the land and local Agricultural</w:t>
      </w:r>
      <w:r w:rsidRPr="00BB0165">
        <w:rPr>
          <w:rFonts w:ascii="Arial" w:hAnsi="Arial" w:cs="Arial"/>
          <w:spacing w:val="-3"/>
          <w:sz w:val="22"/>
          <w:szCs w:val="22"/>
        </w:rPr>
        <w:t xml:space="preserve"> </w:t>
      </w:r>
      <w:r w:rsidRPr="00BB0165">
        <w:rPr>
          <w:rFonts w:ascii="Arial" w:hAnsi="Arial" w:cs="Arial"/>
          <w:sz w:val="22"/>
          <w:szCs w:val="22"/>
        </w:rPr>
        <w:t>Shows.</w:t>
      </w:r>
    </w:p>
    <w:p w14:paraId="67C2D433" w14:textId="77777777" w:rsidR="00666103" w:rsidRPr="00666103" w:rsidRDefault="00666103" w:rsidP="00666103">
      <w:pPr>
        <w:pStyle w:val="ListParagraph"/>
        <w:widowControl w:val="0"/>
        <w:tabs>
          <w:tab w:val="left" w:pos="1078"/>
        </w:tabs>
        <w:autoSpaceDE w:val="0"/>
        <w:autoSpaceDN w:val="0"/>
        <w:spacing w:before="119" w:after="0" w:line="240" w:lineRule="auto"/>
        <w:ind w:left="1077" w:right="233"/>
        <w:contextualSpacing w:val="0"/>
        <w:jc w:val="both"/>
        <w:rPr>
          <w:rFonts w:ascii="Arial" w:hAnsi="Arial" w:cs="Arial"/>
          <w:sz w:val="16"/>
          <w:szCs w:val="16"/>
        </w:rPr>
      </w:pPr>
    </w:p>
    <w:p w14:paraId="385390E8" w14:textId="77777777" w:rsidR="00BB0165" w:rsidRPr="003969AE" w:rsidRDefault="00BB0165" w:rsidP="003969AE">
      <w:pPr>
        <w:pStyle w:val="Heading1"/>
        <w:spacing w:before="119"/>
        <w:ind w:firstLine="716"/>
        <w:jc w:val="both"/>
        <w:rPr>
          <w:rFonts w:ascii="Arial" w:hAnsi="Arial" w:cs="Arial"/>
          <w:b/>
          <w:color w:val="auto"/>
          <w:sz w:val="22"/>
          <w:szCs w:val="22"/>
        </w:rPr>
      </w:pPr>
      <w:r w:rsidRPr="003969AE">
        <w:rPr>
          <w:rFonts w:ascii="Arial" w:hAnsi="Arial" w:cs="Arial"/>
          <w:b/>
          <w:color w:val="auto"/>
          <w:sz w:val="22"/>
          <w:szCs w:val="22"/>
        </w:rPr>
        <w:t>Entry Forms</w:t>
      </w:r>
    </w:p>
    <w:p w14:paraId="78EAD431" w14:textId="79CB9882" w:rsidR="00BB0165" w:rsidRPr="003969AE" w:rsidRDefault="00BB0165" w:rsidP="003969AE">
      <w:pPr>
        <w:pStyle w:val="ListParagraph"/>
        <w:widowControl w:val="0"/>
        <w:numPr>
          <w:ilvl w:val="0"/>
          <w:numId w:val="2"/>
        </w:numPr>
        <w:tabs>
          <w:tab w:val="left" w:pos="1078"/>
        </w:tabs>
        <w:autoSpaceDE w:val="0"/>
        <w:autoSpaceDN w:val="0"/>
        <w:spacing w:before="1" w:after="0" w:line="240" w:lineRule="auto"/>
        <w:ind w:right="229"/>
        <w:contextualSpacing w:val="0"/>
        <w:jc w:val="both"/>
        <w:rPr>
          <w:rFonts w:ascii="Arial" w:hAnsi="Arial" w:cs="Arial"/>
          <w:sz w:val="22"/>
          <w:szCs w:val="22"/>
        </w:rPr>
      </w:pPr>
      <w:r w:rsidRPr="00BB0165">
        <w:rPr>
          <w:rFonts w:ascii="Arial" w:hAnsi="Arial" w:cs="Arial"/>
          <w:sz w:val="22"/>
          <w:szCs w:val="22"/>
        </w:rPr>
        <w:t>At Local, Sub-Chamber and State level all entries must include a completed entry form, accompanied by a completed questionnaire, recent photograph (in high resolution electronic format) and a covering letter. Failure to provide the above documentation will deem the entry</w:t>
      </w:r>
      <w:r w:rsidRPr="00BB0165">
        <w:rPr>
          <w:rFonts w:ascii="Arial" w:hAnsi="Arial" w:cs="Arial"/>
          <w:spacing w:val="-4"/>
          <w:sz w:val="22"/>
          <w:szCs w:val="22"/>
        </w:rPr>
        <w:t xml:space="preserve"> </w:t>
      </w:r>
      <w:r w:rsidRPr="00BB0165">
        <w:rPr>
          <w:rFonts w:ascii="Arial" w:hAnsi="Arial" w:cs="Arial"/>
          <w:sz w:val="22"/>
          <w:szCs w:val="22"/>
        </w:rPr>
        <w:t>invalid.</w:t>
      </w:r>
    </w:p>
    <w:p w14:paraId="63DB59AE" w14:textId="77777777" w:rsidR="00BB0165" w:rsidRPr="003969AE" w:rsidRDefault="00BB0165" w:rsidP="003969AE">
      <w:pPr>
        <w:pStyle w:val="Heading1"/>
        <w:spacing w:before="119"/>
        <w:ind w:firstLine="716"/>
        <w:jc w:val="both"/>
        <w:rPr>
          <w:rFonts w:ascii="Arial" w:hAnsi="Arial" w:cs="Arial"/>
          <w:b/>
          <w:color w:val="auto"/>
          <w:sz w:val="22"/>
          <w:szCs w:val="22"/>
        </w:rPr>
      </w:pPr>
      <w:r w:rsidRPr="003969AE">
        <w:rPr>
          <w:rFonts w:ascii="Arial" w:hAnsi="Arial" w:cs="Arial"/>
          <w:b/>
          <w:color w:val="auto"/>
          <w:sz w:val="22"/>
          <w:szCs w:val="22"/>
        </w:rPr>
        <w:t>Awards</w:t>
      </w:r>
    </w:p>
    <w:p w14:paraId="710C480B" w14:textId="2D7A0FB1" w:rsidR="00BB0165" w:rsidRPr="00BB0165" w:rsidRDefault="00BB0165" w:rsidP="00BB0165">
      <w:pPr>
        <w:pStyle w:val="ListParagraph"/>
        <w:widowControl w:val="0"/>
        <w:numPr>
          <w:ilvl w:val="0"/>
          <w:numId w:val="2"/>
        </w:numPr>
        <w:tabs>
          <w:tab w:val="left" w:pos="1078"/>
        </w:tabs>
        <w:autoSpaceDE w:val="0"/>
        <w:autoSpaceDN w:val="0"/>
        <w:spacing w:before="2" w:after="0" w:line="240" w:lineRule="auto"/>
        <w:ind w:right="235"/>
        <w:contextualSpacing w:val="0"/>
        <w:jc w:val="both"/>
        <w:rPr>
          <w:rFonts w:ascii="Arial" w:hAnsi="Arial" w:cs="Arial"/>
          <w:sz w:val="22"/>
          <w:szCs w:val="22"/>
        </w:rPr>
      </w:pPr>
      <w:r w:rsidRPr="00BB0165">
        <w:rPr>
          <w:rFonts w:ascii="Arial" w:hAnsi="Arial" w:cs="Arial"/>
          <w:sz w:val="22"/>
          <w:szCs w:val="22"/>
        </w:rPr>
        <w:t>Prizes awarded to Rural Ambassadors are not transferable. All prizes are subject to change without notice and when the prize is a voucher or bursary the voucher and bursary will</w:t>
      </w:r>
      <w:r w:rsidR="003969AE">
        <w:rPr>
          <w:rFonts w:ascii="Arial" w:hAnsi="Arial" w:cs="Arial"/>
          <w:sz w:val="22"/>
          <w:szCs w:val="22"/>
        </w:rPr>
        <w:t xml:space="preserve"> expire at </w:t>
      </w:r>
      <w:r w:rsidR="00DD341B">
        <w:rPr>
          <w:rFonts w:ascii="Arial" w:hAnsi="Arial" w:cs="Arial"/>
          <w:sz w:val="22"/>
          <w:szCs w:val="22"/>
        </w:rPr>
        <w:t>its</w:t>
      </w:r>
      <w:r w:rsidR="003969AE">
        <w:rPr>
          <w:rFonts w:ascii="Arial" w:hAnsi="Arial" w:cs="Arial"/>
          <w:sz w:val="22"/>
          <w:szCs w:val="22"/>
        </w:rPr>
        <w:t xml:space="preserve"> expiration date</w:t>
      </w:r>
      <w:r w:rsidRPr="00BB0165">
        <w:rPr>
          <w:rFonts w:ascii="Arial" w:hAnsi="Arial" w:cs="Arial"/>
          <w:sz w:val="22"/>
          <w:szCs w:val="22"/>
        </w:rPr>
        <w:t>.</w:t>
      </w:r>
    </w:p>
    <w:p w14:paraId="7F34B40B" w14:textId="77777777" w:rsidR="00BB0165" w:rsidRPr="003969AE" w:rsidRDefault="00BB0165" w:rsidP="003969AE">
      <w:pPr>
        <w:pStyle w:val="Heading1"/>
        <w:ind w:firstLine="716"/>
        <w:jc w:val="both"/>
        <w:rPr>
          <w:rFonts w:ascii="Arial" w:hAnsi="Arial" w:cs="Arial"/>
          <w:b/>
          <w:color w:val="auto"/>
          <w:sz w:val="22"/>
          <w:szCs w:val="22"/>
        </w:rPr>
      </w:pPr>
      <w:r w:rsidRPr="003969AE">
        <w:rPr>
          <w:rFonts w:ascii="Arial" w:hAnsi="Arial" w:cs="Arial"/>
          <w:b/>
          <w:color w:val="auto"/>
          <w:sz w:val="22"/>
          <w:szCs w:val="22"/>
        </w:rPr>
        <w:t>State Finals</w:t>
      </w:r>
    </w:p>
    <w:p w14:paraId="23EC197C" w14:textId="77777777" w:rsidR="00BB0165" w:rsidRPr="00BB0165" w:rsidRDefault="00BB0165" w:rsidP="00BB0165">
      <w:pPr>
        <w:pStyle w:val="ListParagraph"/>
        <w:widowControl w:val="0"/>
        <w:numPr>
          <w:ilvl w:val="0"/>
          <w:numId w:val="2"/>
        </w:numPr>
        <w:tabs>
          <w:tab w:val="left" w:pos="1078"/>
        </w:tabs>
        <w:autoSpaceDE w:val="0"/>
        <w:autoSpaceDN w:val="0"/>
        <w:spacing w:before="1" w:after="0" w:line="240" w:lineRule="auto"/>
        <w:ind w:right="233"/>
        <w:contextualSpacing w:val="0"/>
        <w:jc w:val="both"/>
        <w:rPr>
          <w:rFonts w:ascii="Arial" w:hAnsi="Arial" w:cs="Arial"/>
          <w:sz w:val="22"/>
          <w:szCs w:val="22"/>
        </w:rPr>
      </w:pPr>
      <w:r w:rsidRPr="00BB0165">
        <w:rPr>
          <w:rFonts w:ascii="Arial" w:hAnsi="Arial" w:cs="Arial"/>
          <w:sz w:val="22"/>
          <w:szCs w:val="22"/>
        </w:rPr>
        <w:t>State Finalists should be available for a minimum of three (3) full days to participate in all activities associated with the State Final held during the Royal Queensland Show. Should there be any concerns with timeframes the State Coordinator is to be advised</w:t>
      </w:r>
      <w:r w:rsidRPr="00BB0165">
        <w:rPr>
          <w:rFonts w:ascii="Arial" w:hAnsi="Arial" w:cs="Arial"/>
          <w:spacing w:val="-27"/>
          <w:sz w:val="22"/>
          <w:szCs w:val="22"/>
        </w:rPr>
        <w:t xml:space="preserve"> </w:t>
      </w:r>
      <w:r w:rsidRPr="00BB0165">
        <w:rPr>
          <w:rFonts w:ascii="Arial" w:hAnsi="Arial" w:cs="Arial"/>
          <w:sz w:val="22"/>
          <w:szCs w:val="22"/>
        </w:rPr>
        <w:t>immediately.</w:t>
      </w:r>
    </w:p>
    <w:p w14:paraId="339A7DE5" w14:textId="77777777" w:rsidR="00BB0165" w:rsidRPr="00BB0165" w:rsidRDefault="00BB0165" w:rsidP="00BB0165">
      <w:pPr>
        <w:pStyle w:val="ListParagraph"/>
        <w:widowControl w:val="0"/>
        <w:numPr>
          <w:ilvl w:val="0"/>
          <w:numId w:val="2"/>
        </w:numPr>
        <w:tabs>
          <w:tab w:val="left" w:pos="1078"/>
        </w:tabs>
        <w:autoSpaceDE w:val="0"/>
        <w:autoSpaceDN w:val="0"/>
        <w:spacing w:before="122" w:after="0" w:line="240" w:lineRule="auto"/>
        <w:ind w:left="1074" w:right="260" w:hanging="359"/>
        <w:contextualSpacing w:val="0"/>
        <w:jc w:val="both"/>
        <w:rPr>
          <w:rFonts w:ascii="Arial" w:hAnsi="Arial" w:cs="Arial"/>
          <w:sz w:val="22"/>
          <w:szCs w:val="22"/>
        </w:rPr>
      </w:pPr>
      <w:r w:rsidRPr="00BB0165">
        <w:rPr>
          <w:rFonts w:ascii="Arial" w:hAnsi="Arial" w:cs="Arial"/>
          <w:sz w:val="22"/>
          <w:szCs w:val="22"/>
        </w:rPr>
        <w:t>State finalists must participate as part of the group during the entire itinerary. If unable to do this they must withdraw from the contest and the runner-up will be invited to take their</w:t>
      </w:r>
      <w:r w:rsidRPr="00BB0165">
        <w:rPr>
          <w:rFonts w:ascii="Arial" w:hAnsi="Arial" w:cs="Arial"/>
          <w:spacing w:val="-26"/>
          <w:sz w:val="22"/>
          <w:szCs w:val="22"/>
        </w:rPr>
        <w:t xml:space="preserve"> </w:t>
      </w:r>
      <w:r w:rsidRPr="00BB0165">
        <w:rPr>
          <w:rFonts w:ascii="Arial" w:hAnsi="Arial" w:cs="Arial"/>
          <w:sz w:val="22"/>
          <w:szCs w:val="22"/>
        </w:rPr>
        <w:t>place.</w:t>
      </w:r>
    </w:p>
    <w:p w14:paraId="48DC777C" w14:textId="77777777" w:rsidR="00BB0165" w:rsidRPr="00BB0165" w:rsidRDefault="00BB0165" w:rsidP="00BB0165">
      <w:pPr>
        <w:pStyle w:val="ListParagraph"/>
        <w:widowControl w:val="0"/>
        <w:numPr>
          <w:ilvl w:val="0"/>
          <w:numId w:val="2"/>
        </w:numPr>
        <w:tabs>
          <w:tab w:val="left" w:pos="1078"/>
        </w:tabs>
        <w:autoSpaceDE w:val="0"/>
        <w:autoSpaceDN w:val="0"/>
        <w:spacing w:before="120" w:after="0" w:line="240" w:lineRule="auto"/>
        <w:ind w:right="231"/>
        <w:contextualSpacing w:val="0"/>
        <w:jc w:val="both"/>
        <w:rPr>
          <w:rFonts w:ascii="Arial" w:hAnsi="Arial" w:cs="Arial"/>
          <w:sz w:val="22"/>
          <w:szCs w:val="22"/>
        </w:rPr>
      </w:pPr>
      <w:r w:rsidRPr="00BB0165">
        <w:rPr>
          <w:rFonts w:ascii="Arial" w:hAnsi="Arial" w:cs="Arial"/>
          <w:sz w:val="22"/>
          <w:szCs w:val="22"/>
        </w:rPr>
        <w:t>State Winner and Runner Up are required to commit to a further three (3) days attendance at the Royal Queensland Show as per the Rural Ambassador Itinerary. Should there be any concerns with timeframes the State Coordinator is to be advised</w:t>
      </w:r>
      <w:r w:rsidRPr="00BB0165">
        <w:rPr>
          <w:rFonts w:ascii="Arial" w:hAnsi="Arial" w:cs="Arial"/>
          <w:spacing w:val="-13"/>
          <w:sz w:val="22"/>
          <w:szCs w:val="22"/>
        </w:rPr>
        <w:t xml:space="preserve"> </w:t>
      </w:r>
      <w:r w:rsidRPr="00BB0165">
        <w:rPr>
          <w:rFonts w:ascii="Arial" w:hAnsi="Arial" w:cs="Arial"/>
          <w:sz w:val="22"/>
          <w:szCs w:val="22"/>
        </w:rPr>
        <w:t>immediately.</w:t>
      </w:r>
    </w:p>
    <w:p w14:paraId="4CE099DA" w14:textId="77777777" w:rsidR="00BB0165" w:rsidRPr="00BB0165" w:rsidRDefault="00BB0165" w:rsidP="00BB0165">
      <w:pPr>
        <w:pStyle w:val="ListParagraph"/>
        <w:widowControl w:val="0"/>
        <w:numPr>
          <w:ilvl w:val="0"/>
          <w:numId w:val="2"/>
        </w:numPr>
        <w:tabs>
          <w:tab w:val="left" w:pos="1078"/>
        </w:tabs>
        <w:autoSpaceDE w:val="0"/>
        <w:autoSpaceDN w:val="0"/>
        <w:spacing w:before="121" w:after="0" w:line="240" w:lineRule="auto"/>
        <w:ind w:right="231"/>
        <w:contextualSpacing w:val="0"/>
        <w:jc w:val="both"/>
        <w:rPr>
          <w:rFonts w:ascii="Arial" w:hAnsi="Arial" w:cs="Arial"/>
          <w:sz w:val="22"/>
          <w:szCs w:val="22"/>
        </w:rPr>
      </w:pPr>
      <w:r w:rsidRPr="00BB0165">
        <w:rPr>
          <w:rFonts w:ascii="Arial" w:hAnsi="Arial" w:cs="Arial"/>
          <w:sz w:val="22"/>
          <w:szCs w:val="22"/>
        </w:rPr>
        <w:t>Travel to and from Brisbane and whilst in Brisbane is the responsibility of Finalists.  This may be subsidised by the nominating Sub-Chamber and / or Agricultural Society (at their discretion).</w:t>
      </w:r>
    </w:p>
    <w:p w14:paraId="5F7B16D0" w14:textId="77777777" w:rsidR="00BB0165" w:rsidRPr="00BB0165" w:rsidRDefault="00BB0165" w:rsidP="00BB0165">
      <w:pPr>
        <w:pStyle w:val="ListParagraph"/>
        <w:widowControl w:val="0"/>
        <w:numPr>
          <w:ilvl w:val="0"/>
          <w:numId w:val="2"/>
        </w:numPr>
        <w:tabs>
          <w:tab w:val="left" w:pos="1078"/>
        </w:tabs>
        <w:autoSpaceDE w:val="0"/>
        <w:autoSpaceDN w:val="0"/>
        <w:spacing w:before="120" w:after="0" w:line="240" w:lineRule="auto"/>
        <w:ind w:right="371"/>
        <w:contextualSpacing w:val="0"/>
        <w:jc w:val="both"/>
        <w:rPr>
          <w:rFonts w:ascii="Arial" w:hAnsi="Arial" w:cs="Arial"/>
          <w:sz w:val="22"/>
          <w:szCs w:val="22"/>
        </w:rPr>
      </w:pPr>
      <w:r w:rsidRPr="00BB0165">
        <w:rPr>
          <w:rFonts w:ascii="Arial" w:hAnsi="Arial" w:cs="Arial"/>
          <w:sz w:val="22"/>
          <w:szCs w:val="22"/>
        </w:rPr>
        <w:t>State Finalists must accept that any behaviour that will bring disrepute to these Rural Ambassador Awards and is deemed inappropriate by the organising committee, prior to or during the State Finals, may forfeit their right to</w:t>
      </w:r>
      <w:r w:rsidRPr="00BB0165">
        <w:rPr>
          <w:rFonts w:ascii="Arial" w:hAnsi="Arial" w:cs="Arial"/>
          <w:spacing w:val="-10"/>
          <w:sz w:val="22"/>
          <w:szCs w:val="22"/>
        </w:rPr>
        <w:t xml:space="preserve"> </w:t>
      </w:r>
      <w:r w:rsidRPr="00BB0165">
        <w:rPr>
          <w:rFonts w:ascii="Arial" w:hAnsi="Arial" w:cs="Arial"/>
          <w:sz w:val="22"/>
          <w:szCs w:val="22"/>
        </w:rPr>
        <w:t>participate.</w:t>
      </w:r>
    </w:p>
    <w:p w14:paraId="10270281" w14:textId="77777777" w:rsidR="00BB0165" w:rsidRPr="00BB0165" w:rsidRDefault="00BB0165" w:rsidP="00BB0165">
      <w:pPr>
        <w:pStyle w:val="ListParagraph"/>
        <w:widowControl w:val="0"/>
        <w:numPr>
          <w:ilvl w:val="0"/>
          <w:numId w:val="2"/>
        </w:numPr>
        <w:tabs>
          <w:tab w:val="left" w:pos="1078"/>
        </w:tabs>
        <w:autoSpaceDE w:val="0"/>
        <w:autoSpaceDN w:val="0"/>
        <w:spacing w:before="120" w:after="0" w:line="240" w:lineRule="auto"/>
        <w:ind w:right="371"/>
        <w:contextualSpacing w:val="0"/>
        <w:jc w:val="both"/>
        <w:rPr>
          <w:rFonts w:ascii="Arial" w:hAnsi="Arial" w:cs="Arial"/>
          <w:sz w:val="22"/>
          <w:szCs w:val="22"/>
        </w:rPr>
      </w:pPr>
      <w:r w:rsidRPr="00BB0165">
        <w:rPr>
          <w:rFonts w:ascii="Arial" w:hAnsi="Arial" w:cs="Arial"/>
          <w:sz w:val="22"/>
          <w:szCs w:val="22"/>
        </w:rPr>
        <w:t xml:space="preserve">State Finalists will be asked to adhere to a dress code, information is released directly to the finalist. </w:t>
      </w:r>
    </w:p>
    <w:p w14:paraId="4397D9A4" w14:textId="77777777" w:rsidR="00BB0165" w:rsidRPr="00BB0165" w:rsidRDefault="00BB0165" w:rsidP="00BB0165">
      <w:pPr>
        <w:pStyle w:val="BodyText"/>
      </w:pPr>
    </w:p>
    <w:p w14:paraId="33854D0F" w14:textId="77777777" w:rsidR="00BB0165" w:rsidRPr="00BB0165" w:rsidRDefault="00BB0165" w:rsidP="00BB0165">
      <w:pPr>
        <w:pStyle w:val="BodyText"/>
      </w:pPr>
    </w:p>
    <w:p w14:paraId="1BEA022E" w14:textId="77777777" w:rsidR="003969AE" w:rsidRDefault="003969AE" w:rsidP="003969AE">
      <w:pPr>
        <w:tabs>
          <w:tab w:val="left" w:pos="8638"/>
        </w:tabs>
        <w:spacing w:before="1"/>
        <w:ind w:left="116"/>
        <w:jc w:val="center"/>
        <w:rPr>
          <w:rFonts w:ascii="Arial" w:hAnsi="Arial" w:cs="Arial"/>
          <w:sz w:val="12"/>
          <w:szCs w:val="12"/>
        </w:rPr>
      </w:pPr>
    </w:p>
    <w:p w14:paraId="7B626E5B" w14:textId="77777777" w:rsidR="003969AE" w:rsidRDefault="003969AE" w:rsidP="003969AE">
      <w:pPr>
        <w:tabs>
          <w:tab w:val="left" w:pos="8638"/>
        </w:tabs>
        <w:spacing w:before="1"/>
        <w:ind w:left="116"/>
        <w:jc w:val="center"/>
        <w:rPr>
          <w:rFonts w:ascii="Arial" w:hAnsi="Arial" w:cs="Arial"/>
          <w:sz w:val="12"/>
          <w:szCs w:val="12"/>
        </w:rPr>
      </w:pPr>
    </w:p>
    <w:p w14:paraId="0A309C7D" w14:textId="77777777" w:rsidR="003969AE" w:rsidRDefault="003969AE" w:rsidP="003969AE">
      <w:pPr>
        <w:tabs>
          <w:tab w:val="left" w:pos="8638"/>
        </w:tabs>
        <w:spacing w:before="1"/>
        <w:ind w:left="116"/>
        <w:jc w:val="center"/>
        <w:rPr>
          <w:rFonts w:ascii="Arial" w:hAnsi="Arial" w:cs="Arial"/>
          <w:sz w:val="12"/>
          <w:szCs w:val="12"/>
        </w:rPr>
      </w:pPr>
    </w:p>
    <w:p w14:paraId="05F00B9B" w14:textId="77777777" w:rsidR="003969AE" w:rsidRDefault="003969AE" w:rsidP="003969AE">
      <w:pPr>
        <w:tabs>
          <w:tab w:val="left" w:pos="8638"/>
        </w:tabs>
        <w:spacing w:before="1"/>
        <w:ind w:left="116"/>
        <w:jc w:val="center"/>
        <w:rPr>
          <w:rFonts w:ascii="Arial" w:hAnsi="Arial" w:cs="Arial"/>
          <w:sz w:val="12"/>
          <w:szCs w:val="12"/>
        </w:rPr>
      </w:pPr>
    </w:p>
    <w:p w14:paraId="64F9E284" w14:textId="7BA9FA9B" w:rsidR="003969AE" w:rsidRDefault="00E10858" w:rsidP="00E10858">
      <w:pPr>
        <w:tabs>
          <w:tab w:val="left" w:pos="2925"/>
        </w:tabs>
        <w:spacing w:before="1"/>
        <w:rPr>
          <w:rFonts w:ascii="Arial" w:hAnsi="Arial" w:cs="Arial"/>
          <w:sz w:val="12"/>
          <w:szCs w:val="12"/>
        </w:rPr>
      </w:pPr>
      <w:r>
        <w:rPr>
          <w:rFonts w:ascii="Arial" w:hAnsi="Arial" w:cs="Arial"/>
          <w:sz w:val="12"/>
          <w:szCs w:val="12"/>
        </w:rPr>
        <w:tab/>
      </w:r>
    </w:p>
    <w:p w14:paraId="6173DE68" w14:textId="77777777" w:rsidR="003969AE" w:rsidRDefault="003969AE" w:rsidP="003969AE">
      <w:pPr>
        <w:tabs>
          <w:tab w:val="left" w:pos="8638"/>
        </w:tabs>
        <w:spacing w:before="1"/>
        <w:ind w:left="116"/>
        <w:jc w:val="center"/>
        <w:rPr>
          <w:rFonts w:ascii="Arial" w:hAnsi="Arial" w:cs="Arial"/>
          <w:sz w:val="12"/>
          <w:szCs w:val="12"/>
        </w:rPr>
      </w:pPr>
    </w:p>
    <w:p w14:paraId="352830AC" w14:textId="77777777" w:rsidR="003969AE" w:rsidRDefault="003969AE" w:rsidP="003969AE">
      <w:pPr>
        <w:tabs>
          <w:tab w:val="left" w:pos="8638"/>
        </w:tabs>
        <w:spacing w:before="1"/>
        <w:ind w:left="116"/>
        <w:jc w:val="center"/>
        <w:rPr>
          <w:rFonts w:ascii="Arial" w:hAnsi="Arial" w:cs="Arial"/>
          <w:sz w:val="12"/>
          <w:szCs w:val="12"/>
        </w:rPr>
      </w:pPr>
    </w:p>
    <w:p w14:paraId="61DFF7BF" w14:textId="77777777" w:rsidR="003969AE" w:rsidRDefault="003969AE" w:rsidP="003969AE">
      <w:pPr>
        <w:tabs>
          <w:tab w:val="left" w:pos="8638"/>
        </w:tabs>
        <w:spacing w:before="1"/>
        <w:ind w:left="116"/>
        <w:jc w:val="center"/>
        <w:rPr>
          <w:rFonts w:ascii="Arial" w:hAnsi="Arial" w:cs="Arial"/>
          <w:sz w:val="12"/>
          <w:szCs w:val="12"/>
        </w:rPr>
      </w:pPr>
    </w:p>
    <w:p w14:paraId="68303C3E" w14:textId="77777777" w:rsidR="003969AE" w:rsidRDefault="00666103" w:rsidP="003969AE">
      <w:pPr>
        <w:tabs>
          <w:tab w:val="left" w:pos="8638"/>
        </w:tabs>
        <w:spacing w:before="1"/>
        <w:ind w:left="116"/>
        <w:jc w:val="center"/>
        <w:rPr>
          <w:rFonts w:ascii="Arial" w:hAnsi="Arial" w:cs="Arial"/>
          <w:sz w:val="12"/>
          <w:szCs w:val="12"/>
        </w:rPr>
      </w:pPr>
      <w:r>
        <w:rPr>
          <w:rFonts w:ascii="Bahnschrift SemiBold" w:hAnsi="Bahnschrift SemiBold"/>
          <w:noProof/>
          <w:sz w:val="40"/>
          <w:szCs w:val="44"/>
          <w:lang w:eastAsia="en-AU"/>
        </w:rPr>
        <w:drawing>
          <wp:anchor distT="0" distB="0" distL="114300" distR="114300" simplePos="0" relativeHeight="251758592" behindDoc="1" locked="0" layoutInCell="1" allowOverlap="1" wp14:anchorId="0FE1B2E2" wp14:editId="6098446B">
            <wp:simplePos x="0" y="0"/>
            <wp:positionH relativeFrom="margin">
              <wp:posOffset>1467437</wp:posOffset>
            </wp:positionH>
            <wp:positionV relativeFrom="paragraph">
              <wp:posOffset>158310</wp:posOffset>
            </wp:positionV>
            <wp:extent cx="2914650" cy="714519"/>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nne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4650" cy="714519"/>
                    </a:xfrm>
                    <a:prstGeom prst="rect">
                      <a:avLst/>
                    </a:prstGeom>
                  </pic:spPr>
                </pic:pic>
              </a:graphicData>
            </a:graphic>
            <wp14:sizeRelH relativeFrom="margin">
              <wp14:pctWidth>0</wp14:pctWidth>
            </wp14:sizeRelH>
            <wp14:sizeRelV relativeFrom="margin">
              <wp14:pctHeight>0</wp14:pctHeight>
            </wp14:sizeRelV>
          </wp:anchor>
        </w:drawing>
      </w:r>
    </w:p>
    <w:p w14:paraId="1D83F8E8" w14:textId="77777777" w:rsidR="003969AE" w:rsidRDefault="003969AE" w:rsidP="003969AE">
      <w:pPr>
        <w:tabs>
          <w:tab w:val="left" w:pos="8638"/>
        </w:tabs>
        <w:spacing w:before="1"/>
        <w:ind w:left="116"/>
        <w:jc w:val="center"/>
        <w:rPr>
          <w:rFonts w:ascii="Arial" w:hAnsi="Arial" w:cs="Arial"/>
          <w:sz w:val="12"/>
          <w:szCs w:val="12"/>
        </w:rPr>
      </w:pPr>
    </w:p>
    <w:p w14:paraId="6AF0A2B6" w14:textId="77777777" w:rsidR="003969AE" w:rsidRDefault="003969AE" w:rsidP="003969AE">
      <w:pPr>
        <w:tabs>
          <w:tab w:val="left" w:pos="8638"/>
        </w:tabs>
        <w:spacing w:before="1"/>
        <w:ind w:left="116"/>
        <w:jc w:val="center"/>
        <w:rPr>
          <w:rFonts w:ascii="Arial" w:hAnsi="Arial" w:cs="Arial"/>
          <w:sz w:val="12"/>
          <w:szCs w:val="12"/>
        </w:rPr>
      </w:pPr>
    </w:p>
    <w:p w14:paraId="2C9F166E" w14:textId="77777777" w:rsidR="003969AE" w:rsidRDefault="003969AE" w:rsidP="003969AE">
      <w:pPr>
        <w:tabs>
          <w:tab w:val="left" w:pos="8638"/>
        </w:tabs>
        <w:spacing w:before="1"/>
        <w:ind w:left="116"/>
        <w:jc w:val="center"/>
        <w:rPr>
          <w:rFonts w:ascii="Arial" w:hAnsi="Arial" w:cs="Arial"/>
          <w:sz w:val="12"/>
          <w:szCs w:val="12"/>
        </w:rPr>
      </w:pPr>
    </w:p>
    <w:p w14:paraId="6E2C4C9B" w14:textId="77777777" w:rsidR="00BB0165" w:rsidRPr="003969AE" w:rsidRDefault="003969AE" w:rsidP="00666103">
      <w:pPr>
        <w:tabs>
          <w:tab w:val="left" w:pos="8638"/>
        </w:tabs>
        <w:spacing w:before="1"/>
        <w:ind w:left="116"/>
        <w:jc w:val="center"/>
        <w:rPr>
          <w:rFonts w:ascii="Arial" w:hAnsi="Arial" w:cs="Arial"/>
          <w:sz w:val="12"/>
          <w:szCs w:val="12"/>
        </w:rPr>
      </w:pPr>
      <w:r w:rsidRPr="003969AE">
        <w:rPr>
          <w:rFonts w:ascii="Arial" w:hAnsi="Arial" w:cs="Arial"/>
          <w:sz w:val="12"/>
          <w:szCs w:val="12"/>
        </w:rPr>
        <w:t>Rural</w:t>
      </w:r>
      <w:r w:rsidRPr="003969AE">
        <w:rPr>
          <w:rFonts w:ascii="Arial" w:hAnsi="Arial" w:cs="Arial"/>
          <w:spacing w:val="-5"/>
          <w:sz w:val="12"/>
          <w:szCs w:val="12"/>
        </w:rPr>
        <w:t xml:space="preserve"> </w:t>
      </w:r>
      <w:r w:rsidRPr="003969AE">
        <w:rPr>
          <w:rFonts w:ascii="Arial" w:hAnsi="Arial" w:cs="Arial"/>
          <w:sz w:val="12"/>
          <w:szCs w:val="12"/>
        </w:rPr>
        <w:t>Ambassador</w:t>
      </w:r>
      <w:r w:rsidRPr="003969AE">
        <w:rPr>
          <w:rFonts w:ascii="Arial" w:hAnsi="Arial" w:cs="Arial"/>
          <w:spacing w:val="-2"/>
          <w:sz w:val="12"/>
          <w:szCs w:val="12"/>
        </w:rPr>
        <w:t xml:space="preserve"> </w:t>
      </w:r>
      <w:r>
        <w:rPr>
          <w:rFonts w:ascii="Arial" w:hAnsi="Arial" w:cs="Arial"/>
          <w:sz w:val="12"/>
          <w:szCs w:val="12"/>
        </w:rPr>
        <w:t>Rules</w:t>
      </w:r>
      <w:r w:rsidRPr="003969AE">
        <w:rPr>
          <w:rFonts w:ascii="Arial" w:hAnsi="Arial" w:cs="Arial"/>
          <w:sz w:val="12"/>
          <w:szCs w:val="12"/>
        </w:rPr>
        <w:t>Version 2 – January 2020</w:t>
      </w:r>
    </w:p>
    <w:sectPr w:rsidR="00BB0165" w:rsidRPr="003969AE" w:rsidSect="00BB0165">
      <w:footerReference w:type="default" r:id="rId10"/>
      <w:pgSz w:w="11906" w:h="16838"/>
      <w:pgMar w:top="142" w:right="1440" w:bottom="142" w:left="993"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7190" w14:textId="77777777" w:rsidR="00452501" w:rsidRDefault="00452501" w:rsidP="00F0465D">
      <w:pPr>
        <w:spacing w:after="0" w:line="240" w:lineRule="auto"/>
      </w:pPr>
      <w:r>
        <w:separator/>
      </w:r>
    </w:p>
  </w:endnote>
  <w:endnote w:type="continuationSeparator" w:id="0">
    <w:p w14:paraId="64C3B874" w14:textId="77777777" w:rsidR="00452501" w:rsidRDefault="00452501" w:rsidP="00F0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773907"/>
      <w:docPartObj>
        <w:docPartGallery w:val="Page Numbers (Bottom of Page)"/>
        <w:docPartUnique/>
      </w:docPartObj>
    </w:sdtPr>
    <w:sdtEndPr>
      <w:rPr>
        <w:noProof/>
      </w:rPr>
    </w:sdtEndPr>
    <w:sdtContent>
      <w:p w14:paraId="757F8C09" w14:textId="77777777" w:rsidR="00666103" w:rsidRDefault="0066610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2C3D44" w14:textId="77777777" w:rsidR="002B3977" w:rsidRDefault="002B397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E6E1" w14:textId="77777777" w:rsidR="00452501" w:rsidRDefault="00452501" w:rsidP="00F0465D">
      <w:pPr>
        <w:spacing w:after="0" w:line="240" w:lineRule="auto"/>
      </w:pPr>
      <w:r>
        <w:separator/>
      </w:r>
    </w:p>
  </w:footnote>
  <w:footnote w:type="continuationSeparator" w:id="0">
    <w:p w14:paraId="7625CA4F" w14:textId="77777777" w:rsidR="00452501" w:rsidRDefault="00452501" w:rsidP="00F04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257"/>
    <w:multiLevelType w:val="hybridMultilevel"/>
    <w:tmpl w:val="ACB2D276"/>
    <w:lvl w:ilvl="0" w:tplc="7486B808">
      <w:start w:val="1"/>
      <w:numFmt w:val="decimal"/>
      <w:lvlText w:val="%1."/>
      <w:lvlJc w:val="left"/>
      <w:pPr>
        <w:ind w:left="720" w:hanging="360"/>
      </w:pPr>
      <w:rPr>
        <w:rFonts w:ascii="Trebuchet MS" w:hAnsi="Trebuchet MS" w:cs="Trebuchet MS" w:hint="default"/>
        <w:i/>
        <w:sz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CA00EFB"/>
    <w:multiLevelType w:val="hybridMultilevel"/>
    <w:tmpl w:val="C6F8BC78"/>
    <w:lvl w:ilvl="0" w:tplc="C7EC49CA">
      <w:start w:val="1"/>
      <w:numFmt w:val="decimal"/>
      <w:lvlText w:val="%1."/>
      <w:lvlJc w:val="left"/>
      <w:pPr>
        <w:ind w:left="1077" w:hanging="361"/>
      </w:pPr>
      <w:rPr>
        <w:rFonts w:ascii="Arial" w:eastAsia="Arial" w:hAnsi="Arial" w:cs="Arial" w:hint="default"/>
        <w:spacing w:val="-1"/>
        <w:w w:val="100"/>
        <w:sz w:val="22"/>
        <w:szCs w:val="22"/>
        <w:lang w:val="en-AU" w:eastAsia="en-AU" w:bidi="en-AU"/>
      </w:rPr>
    </w:lvl>
    <w:lvl w:ilvl="1" w:tplc="28CA266A">
      <w:start w:val="1"/>
      <w:numFmt w:val="lowerLetter"/>
      <w:lvlText w:val="%2)"/>
      <w:lvlJc w:val="left"/>
      <w:pPr>
        <w:ind w:left="1437" w:hanging="360"/>
      </w:pPr>
      <w:rPr>
        <w:rFonts w:ascii="Arial" w:eastAsia="Arial" w:hAnsi="Arial" w:cs="Arial" w:hint="default"/>
        <w:spacing w:val="-1"/>
        <w:w w:val="100"/>
        <w:sz w:val="22"/>
        <w:szCs w:val="22"/>
        <w:lang w:val="en-AU" w:eastAsia="en-AU" w:bidi="en-AU"/>
      </w:rPr>
    </w:lvl>
    <w:lvl w:ilvl="2" w:tplc="F36E812E">
      <w:numFmt w:val="bullet"/>
      <w:lvlText w:val="•"/>
      <w:lvlJc w:val="left"/>
      <w:pPr>
        <w:ind w:left="2425" w:hanging="360"/>
      </w:pPr>
      <w:rPr>
        <w:rFonts w:hint="default"/>
        <w:lang w:val="en-AU" w:eastAsia="en-AU" w:bidi="en-AU"/>
      </w:rPr>
    </w:lvl>
    <w:lvl w:ilvl="3" w:tplc="2CF051B6">
      <w:numFmt w:val="bullet"/>
      <w:lvlText w:val="•"/>
      <w:lvlJc w:val="left"/>
      <w:pPr>
        <w:ind w:left="3410" w:hanging="360"/>
      </w:pPr>
      <w:rPr>
        <w:rFonts w:hint="default"/>
        <w:lang w:val="en-AU" w:eastAsia="en-AU" w:bidi="en-AU"/>
      </w:rPr>
    </w:lvl>
    <w:lvl w:ilvl="4" w:tplc="30FA35C4">
      <w:numFmt w:val="bullet"/>
      <w:lvlText w:val="•"/>
      <w:lvlJc w:val="left"/>
      <w:pPr>
        <w:ind w:left="4395" w:hanging="360"/>
      </w:pPr>
      <w:rPr>
        <w:rFonts w:hint="default"/>
        <w:lang w:val="en-AU" w:eastAsia="en-AU" w:bidi="en-AU"/>
      </w:rPr>
    </w:lvl>
    <w:lvl w:ilvl="5" w:tplc="FF7E25FC">
      <w:numFmt w:val="bullet"/>
      <w:lvlText w:val="•"/>
      <w:lvlJc w:val="left"/>
      <w:pPr>
        <w:ind w:left="5380" w:hanging="360"/>
      </w:pPr>
      <w:rPr>
        <w:rFonts w:hint="default"/>
        <w:lang w:val="en-AU" w:eastAsia="en-AU" w:bidi="en-AU"/>
      </w:rPr>
    </w:lvl>
    <w:lvl w:ilvl="6" w:tplc="7E4A5816">
      <w:numFmt w:val="bullet"/>
      <w:lvlText w:val="•"/>
      <w:lvlJc w:val="left"/>
      <w:pPr>
        <w:ind w:left="6365" w:hanging="360"/>
      </w:pPr>
      <w:rPr>
        <w:rFonts w:hint="default"/>
        <w:lang w:val="en-AU" w:eastAsia="en-AU" w:bidi="en-AU"/>
      </w:rPr>
    </w:lvl>
    <w:lvl w:ilvl="7" w:tplc="BF9A0C9A">
      <w:numFmt w:val="bullet"/>
      <w:lvlText w:val="•"/>
      <w:lvlJc w:val="left"/>
      <w:pPr>
        <w:ind w:left="7350" w:hanging="360"/>
      </w:pPr>
      <w:rPr>
        <w:rFonts w:hint="default"/>
        <w:lang w:val="en-AU" w:eastAsia="en-AU" w:bidi="en-AU"/>
      </w:rPr>
    </w:lvl>
    <w:lvl w:ilvl="8" w:tplc="F54878AC">
      <w:numFmt w:val="bullet"/>
      <w:lvlText w:val="•"/>
      <w:lvlJc w:val="left"/>
      <w:pPr>
        <w:ind w:left="8336" w:hanging="360"/>
      </w:pPr>
      <w:rPr>
        <w:rFonts w:hint="default"/>
        <w:lang w:val="en-AU" w:eastAsia="en-AU" w:bidi="en-AU"/>
      </w:rPr>
    </w:lvl>
  </w:abstractNum>
  <w:num w:numId="1" w16cid:durableId="1351880025">
    <w:abstractNumId w:val="0"/>
  </w:num>
  <w:num w:numId="2" w16cid:durableId="59487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5F"/>
    <w:rsid w:val="000106E6"/>
    <w:rsid w:val="00090966"/>
    <w:rsid w:val="000B2982"/>
    <w:rsid w:val="000C63FD"/>
    <w:rsid w:val="000F79C4"/>
    <w:rsid w:val="00116138"/>
    <w:rsid w:val="00117D1B"/>
    <w:rsid w:val="00127FC9"/>
    <w:rsid w:val="001355A5"/>
    <w:rsid w:val="00171A1F"/>
    <w:rsid w:val="00190DEF"/>
    <w:rsid w:val="001D2236"/>
    <w:rsid w:val="001D4134"/>
    <w:rsid w:val="0022303F"/>
    <w:rsid w:val="00245796"/>
    <w:rsid w:val="00265A06"/>
    <w:rsid w:val="002715BE"/>
    <w:rsid w:val="00281A88"/>
    <w:rsid w:val="00297D26"/>
    <w:rsid w:val="002B3977"/>
    <w:rsid w:val="002E32F1"/>
    <w:rsid w:val="00324CA7"/>
    <w:rsid w:val="0033580E"/>
    <w:rsid w:val="00371CF9"/>
    <w:rsid w:val="003969AE"/>
    <w:rsid w:val="003B7E92"/>
    <w:rsid w:val="003F2846"/>
    <w:rsid w:val="003F6BE5"/>
    <w:rsid w:val="00423C63"/>
    <w:rsid w:val="00435353"/>
    <w:rsid w:val="00451B86"/>
    <w:rsid w:val="00452501"/>
    <w:rsid w:val="00455702"/>
    <w:rsid w:val="0046572B"/>
    <w:rsid w:val="0047417B"/>
    <w:rsid w:val="004C74AB"/>
    <w:rsid w:val="004E3AB9"/>
    <w:rsid w:val="004F75B4"/>
    <w:rsid w:val="00507C21"/>
    <w:rsid w:val="00523823"/>
    <w:rsid w:val="0053038A"/>
    <w:rsid w:val="00532E2E"/>
    <w:rsid w:val="005624BD"/>
    <w:rsid w:val="00563DD6"/>
    <w:rsid w:val="00573F5E"/>
    <w:rsid w:val="005B4521"/>
    <w:rsid w:val="005B5D55"/>
    <w:rsid w:val="005D0B0E"/>
    <w:rsid w:val="00620A1B"/>
    <w:rsid w:val="006239E3"/>
    <w:rsid w:val="0063166A"/>
    <w:rsid w:val="006429EE"/>
    <w:rsid w:val="00664EB9"/>
    <w:rsid w:val="00666103"/>
    <w:rsid w:val="00674D6D"/>
    <w:rsid w:val="00675F05"/>
    <w:rsid w:val="00684609"/>
    <w:rsid w:val="00702E92"/>
    <w:rsid w:val="007350D0"/>
    <w:rsid w:val="00773C9B"/>
    <w:rsid w:val="00775641"/>
    <w:rsid w:val="00781E5F"/>
    <w:rsid w:val="00790564"/>
    <w:rsid w:val="00794BCF"/>
    <w:rsid w:val="007E4006"/>
    <w:rsid w:val="0082285B"/>
    <w:rsid w:val="008279EA"/>
    <w:rsid w:val="00831755"/>
    <w:rsid w:val="00835F5F"/>
    <w:rsid w:val="00880535"/>
    <w:rsid w:val="00895835"/>
    <w:rsid w:val="008D67DA"/>
    <w:rsid w:val="008E22AB"/>
    <w:rsid w:val="00901339"/>
    <w:rsid w:val="00930A43"/>
    <w:rsid w:val="0096586B"/>
    <w:rsid w:val="00974335"/>
    <w:rsid w:val="00980516"/>
    <w:rsid w:val="0098329F"/>
    <w:rsid w:val="00987695"/>
    <w:rsid w:val="00A01420"/>
    <w:rsid w:val="00A17A0F"/>
    <w:rsid w:val="00A24FF6"/>
    <w:rsid w:val="00A33DA0"/>
    <w:rsid w:val="00A4654C"/>
    <w:rsid w:val="00A60912"/>
    <w:rsid w:val="00A62CF9"/>
    <w:rsid w:val="00A93179"/>
    <w:rsid w:val="00AB16B0"/>
    <w:rsid w:val="00AC371E"/>
    <w:rsid w:val="00AD1202"/>
    <w:rsid w:val="00B16516"/>
    <w:rsid w:val="00B26C15"/>
    <w:rsid w:val="00B47AB8"/>
    <w:rsid w:val="00B511A3"/>
    <w:rsid w:val="00BA7C26"/>
    <w:rsid w:val="00BB003E"/>
    <w:rsid w:val="00BB0165"/>
    <w:rsid w:val="00C00069"/>
    <w:rsid w:val="00C35F7B"/>
    <w:rsid w:val="00C65845"/>
    <w:rsid w:val="00C82F75"/>
    <w:rsid w:val="00C8761C"/>
    <w:rsid w:val="00CB1309"/>
    <w:rsid w:val="00CD1DBD"/>
    <w:rsid w:val="00CD34D3"/>
    <w:rsid w:val="00CF7B09"/>
    <w:rsid w:val="00D03FA7"/>
    <w:rsid w:val="00DC15B0"/>
    <w:rsid w:val="00DD341B"/>
    <w:rsid w:val="00E06A22"/>
    <w:rsid w:val="00E10858"/>
    <w:rsid w:val="00E3198D"/>
    <w:rsid w:val="00E51140"/>
    <w:rsid w:val="00E90C94"/>
    <w:rsid w:val="00EA6C37"/>
    <w:rsid w:val="00F020E8"/>
    <w:rsid w:val="00F0465D"/>
    <w:rsid w:val="00F65B99"/>
    <w:rsid w:val="00F758CC"/>
    <w:rsid w:val="00FA078B"/>
    <w:rsid w:val="00FA1B91"/>
    <w:rsid w:val="00FA4635"/>
    <w:rsid w:val="00FB5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933E2"/>
  <w15:chartTrackingRefBased/>
  <w15:docId w15:val="{D137FBBC-832F-4AC0-A136-50FAF3E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E8"/>
  </w:style>
  <w:style w:type="paragraph" w:styleId="Heading1">
    <w:name w:val="heading 1"/>
    <w:basedOn w:val="Normal"/>
    <w:next w:val="Normal"/>
    <w:link w:val="Heading1Char"/>
    <w:uiPriority w:val="9"/>
    <w:qFormat/>
    <w:rsid w:val="00F020E8"/>
    <w:pPr>
      <w:keepNext/>
      <w:keepLines/>
      <w:spacing w:before="320" w:after="0" w:line="240" w:lineRule="auto"/>
      <w:outlineLvl w:val="0"/>
    </w:pPr>
    <w:rPr>
      <w:rFonts w:asciiTheme="majorHAnsi" w:eastAsiaTheme="majorEastAsia" w:hAnsiTheme="majorHAnsi" w:cstheme="majorBidi"/>
      <w:color w:val="810000" w:themeColor="accent1" w:themeShade="BF"/>
      <w:sz w:val="32"/>
      <w:szCs w:val="32"/>
    </w:rPr>
  </w:style>
  <w:style w:type="paragraph" w:styleId="Heading2">
    <w:name w:val="heading 2"/>
    <w:basedOn w:val="Normal"/>
    <w:next w:val="Normal"/>
    <w:link w:val="Heading2Char"/>
    <w:uiPriority w:val="9"/>
    <w:unhideWhenUsed/>
    <w:qFormat/>
    <w:rsid w:val="00F020E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020E8"/>
    <w:pPr>
      <w:keepNext/>
      <w:keepLines/>
      <w:spacing w:before="40" w:after="0" w:line="240" w:lineRule="auto"/>
      <w:outlineLvl w:val="2"/>
    </w:pPr>
    <w:rPr>
      <w:rFonts w:asciiTheme="majorHAnsi" w:eastAsiaTheme="majorEastAsia" w:hAnsiTheme="majorHAnsi" w:cstheme="majorBidi"/>
      <w:color w:val="303030" w:themeColor="text2"/>
      <w:sz w:val="24"/>
      <w:szCs w:val="24"/>
    </w:rPr>
  </w:style>
  <w:style w:type="paragraph" w:styleId="Heading4">
    <w:name w:val="heading 4"/>
    <w:basedOn w:val="Normal"/>
    <w:next w:val="Normal"/>
    <w:link w:val="Heading4Char"/>
    <w:uiPriority w:val="9"/>
    <w:semiHidden/>
    <w:unhideWhenUsed/>
    <w:qFormat/>
    <w:rsid w:val="00F020E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020E8"/>
    <w:pPr>
      <w:keepNext/>
      <w:keepLines/>
      <w:spacing w:before="40" w:after="0"/>
      <w:outlineLvl w:val="4"/>
    </w:pPr>
    <w:rPr>
      <w:rFonts w:asciiTheme="majorHAnsi" w:eastAsiaTheme="majorEastAsia" w:hAnsiTheme="majorHAnsi" w:cstheme="majorBidi"/>
      <w:color w:val="303030" w:themeColor="text2"/>
      <w:sz w:val="22"/>
      <w:szCs w:val="22"/>
    </w:rPr>
  </w:style>
  <w:style w:type="paragraph" w:styleId="Heading6">
    <w:name w:val="heading 6"/>
    <w:basedOn w:val="Normal"/>
    <w:next w:val="Normal"/>
    <w:link w:val="Heading6Char"/>
    <w:uiPriority w:val="9"/>
    <w:semiHidden/>
    <w:unhideWhenUsed/>
    <w:qFormat/>
    <w:rsid w:val="00F020E8"/>
    <w:pPr>
      <w:keepNext/>
      <w:keepLines/>
      <w:spacing w:before="40" w:after="0"/>
      <w:outlineLvl w:val="5"/>
    </w:pPr>
    <w:rPr>
      <w:rFonts w:asciiTheme="majorHAnsi" w:eastAsiaTheme="majorEastAsia" w:hAnsiTheme="majorHAnsi" w:cstheme="majorBidi"/>
      <w:i/>
      <w:iCs/>
      <w:color w:val="303030" w:themeColor="text2"/>
      <w:sz w:val="21"/>
      <w:szCs w:val="21"/>
    </w:rPr>
  </w:style>
  <w:style w:type="paragraph" w:styleId="Heading7">
    <w:name w:val="heading 7"/>
    <w:basedOn w:val="Normal"/>
    <w:next w:val="Normal"/>
    <w:link w:val="Heading7Char"/>
    <w:uiPriority w:val="9"/>
    <w:semiHidden/>
    <w:unhideWhenUsed/>
    <w:qFormat/>
    <w:rsid w:val="00F020E8"/>
    <w:pPr>
      <w:keepNext/>
      <w:keepLines/>
      <w:spacing w:before="40" w:after="0"/>
      <w:outlineLvl w:val="6"/>
    </w:pPr>
    <w:rPr>
      <w:rFonts w:asciiTheme="majorHAnsi" w:eastAsiaTheme="majorEastAsia" w:hAnsiTheme="majorHAnsi" w:cstheme="majorBidi"/>
      <w:i/>
      <w:iCs/>
      <w:color w:val="560000" w:themeColor="accent1" w:themeShade="80"/>
      <w:sz w:val="21"/>
      <w:szCs w:val="21"/>
    </w:rPr>
  </w:style>
  <w:style w:type="paragraph" w:styleId="Heading8">
    <w:name w:val="heading 8"/>
    <w:basedOn w:val="Normal"/>
    <w:next w:val="Normal"/>
    <w:link w:val="Heading8Char"/>
    <w:uiPriority w:val="9"/>
    <w:semiHidden/>
    <w:unhideWhenUsed/>
    <w:qFormat/>
    <w:rsid w:val="00F020E8"/>
    <w:pPr>
      <w:keepNext/>
      <w:keepLines/>
      <w:spacing w:before="40" w:after="0"/>
      <w:outlineLvl w:val="7"/>
    </w:pPr>
    <w:rPr>
      <w:rFonts w:asciiTheme="majorHAnsi" w:eastAsiaTheme="majorEastAsia" w:hAnsiTheme="majorHAnsi" w:cstheme="majorBidi"/>
      <w:b/>
      <w:bCs/>
      <w:color w:val="303030" w:themeColor="text2"/>
    </w:rPr>
  </w:style>
  <w:style w:type="paragraph" w:styleId="Heading9">
    <w:name w:val="heading 9"/>
    <w:basedOn w:val="Normal"/>
    <w:next w:val="Normal"/>
    <w:link w:val="Heading9Char"/>
    <w:uiPriority w:val="9"/>
    <w:semiHidden/>
    <w:unhideWhenUsed/>
    <w:qFormat/>
    <w:rsid w:val="00F020E8"/>
    <w:pPr>
      <w:keepNext/>
      <w:keepLines/>
      <w:spacing w:before="40" w:after="0"/>
      <w:outlineLvl w:val="8"/>
    </w:pPr>
    <w:rPr>
      <w:rFonts w:asciiTheme="majorHAnsi" w:eastAsiaTheme="majorEastAsia" w:hAnsiTheme="majorHAnsi" w:cstheme="majorBidi"/>
      <w:b/>
      <w:bCs/>
      <w:i/>
      <w:iCs/>
      <w:color w:val="30303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E8"/>
    <w:rPr>
      <w:rFonts w:asciiTheme="majorHAnsi" w:eastAsiaTheme="majorEastAsia" w:hAnsiTheme="majorHAnsi" w:cstheme="majorBidi"/>
      <w:color w:val="810000" w:themeColor="accent1" w:themeShade="BF"/>
      <w:sz w:val="32"/>
      <w:szCs w:val="32"/>
    </w:rPr>
  </w:style>
  <w:style w:type="character" w:customStyle="1" w:styleId="Heading2Char">
    <w:name w:val="Heading 2 Char"/>
    <w:basedOn w:val="DefaultParagraphFont"/>
    <w:link w:val="Heading2"/>
    <w:uiPriority w:val="9"/>
    <w:rsid w:val="00F020E8"/>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unhideWhenUsed/>
    <w:rsid w:val="0082285B"/>
    <w:pPr>
      <w:spacing w:after="100"/>
    </w:pPr>
    <w:rPr>
      <w:lang w:val="en-US" w:eastAsia="ja-JP"/>
    </w:rPr>
  </w:style>
  <w:style w:type="paragraph" w:styleId="TOC2">
    <w:name w:val="toc 2"/>
    <w:basedOn w:val="Normal"/>
    <w:next w:val="Normal"/>
    <w:autoRedefine/>
    <w:uiPriority w:val="39"/>
    <w:semiHidden/>
    <w:unhideWhenUsed/>
    <w:rsid w:val="0082285B"/>
    <w:pPr>
      <w:spacing w:after="100"/>
      <w:ind w:left="220"/>
    </w:pPr>
    <w:rPr>
      <w:lang w:val="en-US" w:eastAsia="ja-JP"/>
    </w:rPr>
  </w:style>
  <w:style w:type="paragraph" w:styleId="TOC3">
    <w:name w:val="toc 3"/>
    <w:basedOn w:val="Normal"/>
    <w:next w:val="Normal"/>
    <w:autoRedefine/>
    <w:uiPriority w:val="39"/>
    <w:semiHidden/>
    <w:unhideWhenUsed/>
    <w:rsid w:val="0082285B"/>
    <w:pPr>
      <w:spacing w:after="100"/>
      <w:ind w:left="440"/>
    </w:pPr>
    <w:rPr>
      <w:lang w:val="en-US" w:eastAsia="ja-JP"/>
    </w:rPr>
  </w:style>
  <w:style w:type="paragraph" w:styleId="Title">
    <w:name w:val="Title"/>
    <w:basedOn w:val="Normal"/>
    <w:next w:val="Normal"/>
    <w:link w:val="TitleChar"/>
    <w:uiPriority w:val="10"/>
    <w:qFormat/>
    <w:rsid w:val="00F020E8"/>
    <w:pPr>
      <w:spacing w:after="0" w:line="240" w:lineRule="auto"/>
      <w:contextualSpacing/>
    </w:pPr>
    <w:rPr>
      <w:rFonts w:asciiTheme="majorHAnsi" w:eastAsiaTheme="majorEastAsia" w:hAnsiTheme="majorHAnsi" w:cstheme="majorBidi"/>
      <w:color w:val="AD0101" w:themeColor="accent1"/>
      <w:spacing w:val="-10"/>
      <w:sz w:val="56"/>
      <w:szCs w:val="56"/>
    </w:rPr>
  </w:style>
  <w:style w:type="character" w:customStyle="1" w:styleId="TitleChar">
    <w:name w:val="Title Char"/>
    <w:basedOn w:val="DefaultParagraphFont"/>
    <w:link w:val="Title"/>
    <w:uiPriority w:val="10"/>
    <w:rsid w:val="00F020E8"/>
    <w:rPr>
      <w:rFonts w:asciiTheme="majorHAnsi" w:eastAsiaTheme="majorEastAsia" w:hAnsiTheme="majorHAnsi" w:cstheme="majorBidi"/>
      <w:color w:val="AD0101" w:themeColor="accent1"/>
      <w:spacing w:val="-10"/>
      <w:sz w:val="56"/>
      <w:szCs w:val="56"/>
    </w:rPr>
  </w:style>
  <w:style w:type="paragraph" w:styleId="Subtitle">
    <w:name w:val="Subtitle"/>
    <w:basedOn w:val="Normal"/>
    <w:next w:val="Normal"/>
    <w:link w:val="SubtitleChar"/>
    <w:uiPriority w:val="11"/>
    <w:qFormat/>
    <w:rsid w:val="00F020E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020E8"/>
    <w:rPr>
      <w:rFonts w:asciiTheme="majorHAnsi" w:eastAsiaTheme="majorEastAsia" w:hAnsiTheme="majorHAnsi" w:cstheme="majorBidi"/>
      <w:sz w:val="24"/>
      <w:szCs w:val="24"/>
    </w:rPr>
  </w:style>
  <w:style w:type="character" w:styleId="Strong">
    <w:name w:val="Strong"/>
    <w:basedOn w:val="DefaultParagraphFont"/>
    <w:uiPriority w:val="22"/>
    <w:qFormat/>
    <w:rsid w:val="00F020E8"/>
    <w:rPr>
      <w:b/>
      <w:bCs/>
    </w:rPr>
  </w:style>
  <w:style w:type="paragraph" w:styleId="ListParagraph">
    <w:name w:val="List Paragraph"/>
    <w:basedOn w:val="Normal"/>
    <w:uiPriority w:val="1"/>
    <w:qFormat/>
    <w:rsid w:val="0082285B"/>
    <w:pPr>
      <w:ind w:left="720"/>
      <w:contextualSpacing/>
    </w:pPr>
  </w:style>
  <w:style w:type="paragraph" w:styleId="IntenseQuote">
    <w:name w:val="Intense Quote"/>
    <w:basedOn w:val="Normal"/>
    <w:next w:val="Normal"/>
    <w:link w:val="IntenseQuoteChar"/>
    <w:uiPriority w:val="30"/>
    <w:qFormat/>
    <w:rsid w:val="00F020E8"/>
    <w:pPr>
      <w:pBdr>
        <w:left w:val="single" w:sz="18" w:space="12" w:color="AD0101" w:themeColor="accent1"/>
      </w:pBdr>
      <w:spacing w:before="100" w:beforeAutospacing="1" w:line="300" w:lineRule="auto"/>
      <w:ind w:left="1224" w:right="1224"/>
    </w:pPr>
    <w:rPr>
      <w:rFonts w:asciiTheme="majorHAnsi" w:eastAsiaTheme="majorEastAsia" w:hAnsiTheme="majorHAnsi" w:cstheme="majorBidi"/>
      <w:color w:val="AD0101" w:themeColor="accent1"/>
      <w:sz w:val="28"/>
      <w:szCs w:val="28"/>
    </w:rPr>
  </w:style>
  <w:style w:type="character" w:customStyle="1" w:styleId="IntenseQuoteChar">
    <w:name w:val="Intense Quote Char"/>
    <w:basedOn w:val="DefaultParagraphFont"/>
    <w:link w:val="IntenseQuote"/>
    <w:uiPriority w:val="30"/>
    <w:rsid w:val="00F020E8"/>
    <w:rPr>
      <w:rFonts w:asciiTheme="majorHAnsi" w:eastAsiaTheme="majorEastAsia" w:hAnsiTheme="majorHAnsi" w:cstheme="majorBidi"/>
      <w:color w:val="AD0101" w:themeColor="accent1"/>
      <w:sz w:val="28"/>
      <w:szCs w:val="28"/>
    </w:rPr>
  </w:style>
  <w:style w:type="character" w:styleId="SubtleEmphasis">
    <w:name w:val="Subtle Emphasis"/>
    <w:basedOn w:val="DefaultParagraphFont"/>
    <w:uiPriority w:val="19"/>
    <w:qFormat/>
    <w:rsid w:val="00F020E8"/>
    <w:rPr>
      <w:i/>
      <w:iCs/>
      <w:color w:val="404040" w:themeColor="text1" w:themeTint="BF"/>
    </w:rPr>
  </w:style>
  <w:style w:type="character" w:styleId="IntenseEmphasis">
    <w:name w:val="Intense Emphasis"/>
    <w:basedOn w:val="DefaultParagraphFont"/>
    <w:uiPriority w:val="21"/>
    <w:qFormat/>
    <w:rsid w:val="00F020E8"/>
    <w:rPr>
      <w:b/>
      <w:bCs/>
      <w:i/>
      <w:iCs/>
    </w:rPr>
  </w:style>
  <w:style w:type="character" w:styleId="BookTitle">
    <w:name w:val="Book Title"/>
    <w:basedOn w:val="DefaultParagraphFont"/>
    <w:uiPriority w:val="33"/>
    <w:qFormat/>
    <w:rsid w:val="00F020E8"/>
    <w:rPr>
      <w:b/>
      <w:bCs/>
      <w:smallCaps/>
    </w:rPr>
  </w:style>
  <w:style w:type="paragraph" w:styleId="TOCHeading">
    <w:name w:val="TOC Heading"/>
    <w:basedOn w:val="Heading1"/>
    <w:next w:val="Normal"/>
    <w:uiPriority w:val="39"/>
    <w:unhideWhenUsed/>
    <w:qFormat/>
    <w:rsid w:val="00F020E8"/>
    <w:pPr>
      <w:outlineLvl w:val="9"/>
    </w:pPr>
  </w:style>
  <w:style w:type="character" w:customStyle="1" w:styleId="Heading3Char">
    <w:name w:val="Heading 3 Char"/>
    <w:basedOn w:val="DefaultParagraphFont"/>
    <w:link w:val="Heading3"/>
    <w:uiPriority w:val="9"/>
    <w:semiHidden/>
    <w:rsid w:val="00F020E8"/>
    <w:rPr>
      <w:rFonts w:asciiTheme="majorHAnsi" w:eastAsiaTheme="majorEastAsia" w:hAnsiTheme="majorHAnsi" w:cstheme="majorBidi"/>
      <w:color w:val="303030" w:themeColor="text2"/>
      <w:sz w:val="24"/>
      <w:szCs w:val="24"/>
    </w:rPr>
  </w:style>
  <w:style w:type="character" w:customStyle="1" w:styleId="Heading4Char">
    <w:name w:val="Heading 4 Char"/>
    <w:basedOn w:val="DefaultParagraphFont"/>
    <w:link w:val="Heading4"/>
    <w:uiPriority w:val="9"/>
    <w:semiHidden/>
    <w:rsid w:val="00F020E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020E8"/>
    <w:rPr>
      <w:rFonts w:asciiTheme="majorHAnsi" w:eastAsiaTheme="majorEastAsia" w:hAnsiTheme="majorHAnsi" w:cstheme="majorBidi"/>
      <w:color w:val="303030" w:themeColor="text2"/>
      <w:sz w:val="22"/>
      <w:szCs w:val="22"/>
    </w:rPr>
  </w:style>
  <w:style w:type="character" w:customStyle="1" w:styleId="Heading6Char">
    <w:name w:val="Heading 6 Char"/>
    <w:basedOn w:val="DefaultParagraphFont"/>
    <w:link w:val="Heading6"/>
    <w:uiPriority w:val="9"/>
    <w:semiHidden/>
    <w:rsid w:val="00F020E8"/>
    <w:rPr>
      <w:rFonts w:asciiTheme="majorHAnsi" w:eastAsiaTheme="majorEastAsia" w:hAnsiTheme="majorHAnsi" w:cstheme="majorBidi"/>
      <w:i/>
      <w:iCs/>
      <w:color w:val="303030" w:themeColor="text2"/>
      <w:sz w:val="21"/>
      <w:szCs w:val="21"/>
    </w:rPr>
  </w:style>
  <w:style w:type="character" w:customStyle="1" w:styleId="Heading7Char">
    <w:name w:val="Heading 7 Char"/>
    <w:basedOn w:val="DefaultParagraphFont"/>
    <w:link w:val="Heading7"/>
    <w:uiPriority w:val="9"/>
    <w:semiHidden/>
    <w:rsid w:val="00F020E8"/>
    <w:rPr>
      <w:rFonts w:asciiTheme="majorHAnsi" w:eastAsiaTheme="majorEastAsia" w:hAnsiTheme="majorHAnsi" w:cstheme="majorBidi"/>
      <w:i/>
      <w:iCs/>
      <w:color w:val="560000" w:themeColor="accent1" w:themeShade="80"/>
      <w:sz w:val="21"/>
      <w:szCs w:val="21"/>
    </w:rPr>
  </w:style>
  <w:style w:type="character" w:customStyle="1" w:styleId="Heading8Char">
    <w:name w:val="Heading 8 Char"/>
    <w:basedOn w:val="DefaultParagraphFont"/>
    <w:link w:val="Heading8"/>
    <w:uiPriority w:val="9"/>
    <w:semiHidden/>
    <w:rsid w:val="00F020E8"/>
    <w:rPr>
      <w:rFonts w:asciiTheme="majorHAnsi" w:eastAsiaTheme="majorEastAsia" w:hAnsiTheme="majorHAnsi" w:cstheme="majorBidi"/>
      <w:b/>
      <w:bCs/>
      <w:color w:val="303030" w:themeColor="text2"/>
    </w:rPr>
  </w:style>
  <w:style w:type="character" w:customStyle="1" w:styleId="Heading9Char">
    <w:name w:val="Heading 9 Char"/>
    <w:basedOn w:val="DefaultParagraphFont"/>
    <w:link w:val="Heading9"/>
    <w:uiPriority w:val="9"/>
    <w:semiHidden/>
    <w:rsid w:val="00F020E8"/>
    <w:rPr>
      <w:rFonts w:asciiTheme="majorHAnsi" w:eastAsiaTheme="majorEastAsia" w:hAnsiTheme="majorHAnsi" w:cstheme="majorBidi"/>
      <w:b/>
      <w:bCs/>
      <w:i/>
      <w:iCs/>
      <w:color w:val="303030" w:themeColor="text2"/>
    </w:rPr>
  </w:style>
  <w:style w:type="paragraph" w:styleId="Caption">
    <w:name w:val="caption"/>
    <w:basedOn w:val="Normal"/>
    <w:next w:val="Normal"/>
    <w:uiPriority w:val="35"/>
    <w:semiHidden/>
    <w:unhideWhenUsed/>
    <w:qFormat/>
    <w:rsid w:val="00F020E8"/>
    <w:pPr>
      <w:spacing w:line="240" w:lineRule="auto"/>
    </w:pPr>
    <w:rPr>
      <w:b/>
      <w:bCs/>
      <w:smallCaps/>
      <w:color w:val="595959" w:themeColor="text1" w:themeTint="A6"/>
      <w:spacing w:val="6"/>
    </w:rPr>
  </w:style>
  <w:style w:type="character" w:styleId="Emphasis">
    <w:name w:val="Emphasis"/>
    <w:basedOn w:val="DefaultParagraphFont"/>
    <w:uiPriority w:val="20"/>
    <w:qFormat/>
    <w:rsid w:val="00F020E8"/>
    <w:rPr>
      <w:i/>
      <w:iCs/>
    </w:rPr>
  </w:style>
  <w:style w:type="paragraph" w:styleId="NoSpacing">
    <w:name w:val="No Spacing"/>
    <w:uiPriority w:val="1"/>
    <w:qFormat/>
    <w:rsid w:val="00F020E8"/>
    <w:pPr>
      <w:spacing w:after="0" w:line="240" w:lineRule="auto"/>
    </w:pPr>
  </w:style>
  <w:style w:type="paragraph" w:styleId="Quote">
    <w:name w:val="Quote"/>
    <w:basedOn w:val="Normal"/>
    <w:next w:val="Normal"/>
    <w:link w:val="QuoteChar"/>
    <w:uiPriority w:val="29"/>
    <w:qFormat/>
    <w:rsid w:val="00F020E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020E8"/>
    <w:rPr>
      <w:i/>
      <w:iCs/>
      <w:color w:val="404040" w:themeColor="text1" w:themeTint="BF"/>
    </w:rPr>
  </w:style>
  <w:style w:type="character" w:styleId="SubtleReference">
    <w:name w:val="Subtle Reference"/>
    <w:basedOn w:val="DefaultParagraphFont"/>
    <w:uiPriority w:val="31"/>
    <w:qFormat/>
    <w:rsid w:val="00F020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020E8"/>
    <w:rPr>
      <w:b/>
      <w:bCs/>
      <w:smallCaps/>
      <w:spacing w:val="5"/>
      <w:u w:val="single"/>
    </w:rPr>
  </w:style>
  <w:style w:type="paragraph" w:styleId="Header">
    <w:name w:val="header"/>
    <w:basedOn w:val="Normal"/>
    <w:link w:val="HeaderChar"/>
    <w:uiPriority w:val="99"/>
    <w:unhideWhenUsed/>
    <w:rsid w:val="00F04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5D"/>
  </w:style>
  <w:style w:type="paragraph" w:styleId="Footer">
    <w:name w:val="footer"/>
    <w:basedOn w:val="Normal"/>
    <w:link w:val="FooterChar"/>
    <w:uiPriority w:val="99"/>
    <w:unhideWhenUsed/>
    <w:rsid w:val="00F04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5D"/>
  </w:style>
  <w:style w:type="paragraph" w:styleId="BalloonText">
    <w:name w:val="Balloon Text"/>
    <w:basedOn w:val="Normal"/>
    <w:link w:val="BalloonTextChar"/>
    <w:uiPriority w:val="99"/>
    <w:semiHidden/>
    <w:unhideWhenUsed/>
    <w:rsid w:val="00DC1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5B0"/>
    <w:rPr>
      <w:rFonts w:ascii="Segoe UI" w:hAnsi="Segoe UI" w:cs="Segoe UI"/>
      <w:sz w:val="18"/>
      <w:szCs w:val="18"/>
    </w:rPr>
  </w:style>
  <w:style w:type="character" w:styleId="Hyperlink">
    <w:name w:val="Hyperlink"/>
    <w:basedOn w:val="DefaultParagraphFont"/>
    <w:uiPriority w:val="99"/>
    <w:unhideWhenUsed/>
    <w:rsid w:val="00CB1309"/>
    <w:rPr>
      <w:color w:val="D26900" w:themeColor="hyperlink"/>
      <w:u w:val="single"/>
    </w:rPr>
  </w:style>
  <w:style w:type="paragraph" w:customStyle="1" w:styleId="Default">
    <w:name w:val="Default"/>
    <w:rsid w:val="00775641"/>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BB0165"/>
    <w:pPr>
      <w:widowControl w:val="0"/>
      <w:autoSpaceDE w:val="0"/>
      <w:autoSpaceDN w:val="0"/>
      <w:spacing w:after="0" w:line="240" w:lineRule="auto"/>
    </w:pPr>
    <w:rPr>
      <w:rFonts w:ascii="Arial" w:eastAsia="Arial" w:hAnsi="Arial" w:cs="Arial"/>
      <w:sz w:val="22"/>
      <w:szCs w:val="22"/>
      <w:lang w:eastAsia="en-AU" w:bidi="en-AU"/>
    </w:rPr>
  </w:style>
  <w:style w:type="character" w:customStyle="1" w:styleId="BodyTextChar">
    <w:name w:val="Body Text Char"/>
    <w:basedOn w:val="DefaultParagraphFont"/>
    <w:link w:val="BodyText"/>
    <w:uiPriority w:val="1"/>
    <w:rsid w:val="00BB0165"/>
    <w:rPr>
      <w:rFonts w:ascii="Arial" w:eastAsia="Arial" w:hAnsi="Arial" w:cs="Arial"/>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273B-6539-439D-8F27-A57B7775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Hanna</dc:creator>
  <cp:keywords/>
  <dc:description/>
  <cp:lastModifiedBy>Brianna Hockey</cp:lastModifiedBy>
  <cp:revision>4</cp:revision>
  <cp:lastPrinted>2020-02-06T06:42:00Z</cp:lastPrinted>
  <dcterms:created xsi:type="dcterms:W3CDTF">2022-04-19T08:18:00Z</dcterms:created>
  <dcterms:modified xsi:type="dcterms:W3CDTF">2022-04-19T08:32:00Z</dcterms:modified>
</cp:coreProperties>
</file>